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76"/>
        <w:gridCol w:w="2095"/>
        <w:gridCol w:w="1654"/>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37" w:type="dxa"/>
          </w:tcPr>
          <w:p>
            <w:pPr>
              <w:adjustRightInd w:val="0"/>
              <w:spacing w:line="380" w:lineRule="exact"/>
              <w:jc w:val="both"/>
              <w:textAlignment w:val="baseline"/>
              <w:rPr>
                <w:rFonts w:asciiTheme="minorEastAsia" w:hAnsiTheme="minorEastAsia" w:eastAsiaTheme="minorEastAsia"/>
                <w:szCs w:val="21"/>
              </w:rPr>
            </w:pPr>
            <w:r>
              <w:rPr>
                <w:rFonts w:hint="eastAsia" w:asciiTheme="minorEastAsia" w:hAnsiTheme="minorEastAsia" w:eastAsiaTheme="minorEastAsia"/>
                <w:b/>
                <w:bCs/>
                <w:szCs w:val="21"/>
              </w:rPr>
              <w:t>课题</w:t>
            </w:r>
          </w:p>
        </w:tc>
        <w:tc>
          <w:tcPr>
            <w:tcW w:w="8555" w:type="dxa"/>
            <w:gridSpan w:val="4"/>
          </w:tcPr>
          <w:p>
            <w:pPr>
              <w:adjustRightInd w:val="0"/>
              <w:spacing w:line="38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b w:val="0"/>
                <w:bCs w:val="0"/>
                <w:szCs w:val="21"/>
                <w:lang w:val="en-US" w:eastAsia="zh-CN"/>
              </w:rPr>
              <w:t>3.2</w:t>
            </w:r>
            <w:bookmarkStart w:id="0" w:name="_GoBack"/>
            <w:bookmarkEnd w:id="0"/>
            <w:r>
              <w:rPr>
                <w:rFonts w:hint="eastAsia" w:asciiTheme="minorEastAsia" w:hAnsiTheme="minorEastAsia" w:eastAsiaTheme="minorEastAsia"/>
                <w:b w:val="0"/>
                <w:bCs w:val="0"/>
                <w:szCs w:val="21"/>
              </w:rPr>
              <w:t>依法行使权利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7" w:type="dxa"/>
            <w:vMerge w:val="restart"/>
            <w:vAlign w:val="center"/>
          </w:tcPr>
          <w:p>
            <w:pPr>
              <w:adjustRightInd w:val="0"/>
              <w:spacing w:line="380" w:lineRule="exact"/>
              <w:jc w:val="both"/>
              <w:textAlignment w:val="baseline"/>
              <w:rPr>
                <w:rFonts w:asciiTheme="minorEastAsia" w:hAnsiTheme="minorEastAsia" w:eastAsiaTheme="minorEastAsia"/>
                <w:b/>
                <w:bCs/>
                <w:szCs w:val="21"/>
              </w:rPr>
            </w:pPr>
            <w:r>
              <w:rPr>
                <w:rFonts w:hint="eastAsia" w:asciiTheme="minorEastAsia" w:hAnsiTheme="minorEastAsia" w:eastAsiaTheme="minorEastAsia"/>
                <w:b/>
                <w:bCs/>
                <w:szCs w:val="21"/>
              </w:rPr>
              <w:t>教学</w:t>
            </w:r>
          </w:p>
          <w:p>
            <w:pPr>
              <w:adjustRightInd w:val="0"/>
              <w:spacing w:line="380" w:lineRule="exact"/>
              <w:jc w:val="both"/>
              <w:textAlignment w:val="baseline"/>
              <w:rPr>
                <w:rFonts w:asciiTheme="minorEastAsia" w:hAnsiTheme="minorEastAsia" w:eastAsiaTheme="minorEastAsia"/>
                <w:szCs w:val="21"/>
              </w:rPr>
            </w:pPr>
            <w:r>
              <w:rPr>
                <w:rFonts w:hint="eastAsia" w:asciiTheme="minorEastAsia" w:hAnsiTheme="minorEastAsia" w:eastAsiaTheme="minorEastAsia"/>
                <w:b/>
                <w:bCs/>
                <w:szCs w:val="21"/>
              </w:rPr>
              <w:t>目标</w:t>
            </w:r>
          </w:p>
        </w:tc>
        <w:tc>
          <w:tcPr>
            <w:tcW w:w="1476" w:type="dxa"/>
            <w:vAlign w:val="center"/>
          </w:tcPr>
          <w:p>
            <w:pPr>
              <w:adjustRightInd w:val="0"/>
              <w:spacing w:line="38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情感态度和价值观目标</w:t>
            </w:r>
          </w:p>
        </w:tc>
        <w:tc>
          <w:tcPr>
            <w:tcW w:w="7079" w:type="dxa"/>
            <w:gridSpan w:val="3"/>
            <w:vAlign w:val="center"/>
          </w:tcPr>
          <w:p>
            <w:pPr>
              <w:adjustRightInd w:val="0"/>
              <w:spacing w:line="380" w:lineRule="exact"/>
              <w:jc w:val="both"/>
              <w:textAlignment w:val="baseline"/>
              <w:rPr>
                <w:rFonts w:asciiTheme="minorEastAsia" w:hAnsiTheme="minorEastAsia" w:eastAsiaTheme="minorEastAsia"/>
                <w:szCs w:val="21"/>
              </w:rPr>
            </w:pPr>
            <w:r>
              <w:rPr>
                <w:rFonts w:hint="eastAsia" w:asciiTheme="minorEastAsia" w:hAnsiTheme="minorEastAsia" w:eastAsiaTheme="minorEastAsia"/>
                <w:szCs w:val="21"/>
              </w:rPr>
              <w:t>明确权利边界，树立法治观念。增强权利意识，积极维护自己的权利。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7" w:type="dxa"/>
            <w:vMerge w:val="continue"/>
          </w:tcPr>
          <w:p>
            <w:pPr>
              <w:adjustRightInd w:val="0"/>
              <w:spacing w:line="380" w:lineRule="exact"/>
              <w:jc w:val="both"/>
              <w:textAlignment w:val="baseline"/>
              <w:rPr>
                <w:rFonts w:asciiTheme="minorEastAsia" w:hAnsiTheme="minorEastAsia" w:eastAsiaTheme="minorEastAsia"/>
                <w:szCs w:val="21"/>
              </w:rPr>
            </w:pPr>
          </w:p>
        </w:tc>
        <w:tc>
          <w:tcPr>
            <w:tcW w:w="1476" w:type="dxa"/>
            <w:vAlign w:val="center"/>
          </w:tcPr>
          <w:p>
            <w:pPr>
              <w:adjustRightInd w:val="0"/>
              <w:spacing w:line="38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能力目标</w:t>
            </w:r>
          </w:p>
        </w:tc>
        <w:tc>
          <w:tcPr>
            <w:tcW w:w="7079" w:type="dxa"/>
            <w:gridSpan w:val="3"/>
          </w:tcPr>
          <w:p>
            <w:pPr>
              <w:adjustRightInd w:val="0"/>
              <w:spacing w:line="380" w:lineRule="exact"/>
              <w:jc w:val="both"/>
              <w:textAlignment w:val="baseline"/>
              <w:rPr>
                <w:rFonts w:asciiTheme="minorEastAsia" w:hAnsiTheme="minorEastAsia" w:eastAsiaTheme="minorEastAsia"/>
                <w:bCs/>
                <w:szCs w:val="21"/>
              </w:rPr>
            </w:pPr>
            <w:r>
              <w:rPr>
                <w:rFonts w:hint="eastAsia" w:asciiTheme="minorEastAsia" w:hAnsiTheme="minorEastAsia" w:eastAsiaTheme="minorEastAsia"/>
                <w:bCs/>
                <w:szCs w:val="21"/>
              </w:rPr>
              <w:t>正确对待权益纠纷，学会依照法定程序维护自身权益。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7" w:type="dxa"/>
            <w:vMerge w:val="continue"/>
          </w:tcPr>
          <w:p>
            <w:pPr>
              <w:adjustRightInd w:val="0"/>
              <w:spacing w:line="380" w:lineRule="exact"/>
              <w:jc w:val="both"/>
              <w:textAlignment w:val="baseline"/>
              <w:rPr>
                <w:rFonts w:asciiTheme="minorEastAsia" w:hAnsiTheme="minorEastAsia" w:eastAsiaTheme="minorEastAsia"/>
                <w:szCs w:val="21"/>
              </w:rPr>
            </w:pPr>
          </w:p>
        </w:tc>
        <w:tc>
          <w:tcPr>
            <w:tcW w:w="1476" w:type="dxa"/>
          </w:tcPr>
          <w:p>
            <w:pPr>
              <w:adjustRightInd w:val="0"/>
              <w:spacing w:line="38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知识目标</w:t>
            </w:r>
          </w:p>
        </w:tc>
        <w:tc>
          <w:tcPr>
            <w:tcW w:w="7079" w:type="dxa"/>
            <w:gridSpan w:val="3"/>
          </w:tcPr>
          <w:p>
            <w:pPr>
              <w:adjustRightInd w:val="0"/>
              <w:spacing w:line="380" w:lineRule="exact"/>
              <w:jc w:val="both"/>
              <w:textAlignment w:val="baseline"/>
              <w:rPr>
                <w:rFonts w:hint="default" w:asciiTheme="minorEastAsia" w:hAnsiTheme="minorEastAsia" w:eastAsiaTheme="minorEastAsia"/>
                <w:szCs w:val="21"/>
                <w:lang w:val="en-US" w:eastAsia="zh-CN"/>
              </w:rPr>
            </w:pPr>
            <w:r>
              <w:rPr>
                <w:rFonts w:hint="eastAsia" w:asciiTheme="minorEastAsia" w:hAnsiTheme="minorEastAsia" w:eastAsiaTheme="minorEastAsia"/>
                <w:color w:val="000000"/>
                <w:szCs w:val="21"/>
              </w:rPr>
              <w:t>知道行使权利的界限，懂得</w:t>
            </w:r>
            <w:r>
              <w:rPr>
                <w:rFonts w:hint="eastAsia" w:asciiTheme="minorEastAsia" w:hAnsiTheme="minorEastAsia" w:eastAsiaTheme="minorEastAsia"/>
                <w:color w:val="000000"/>
                <w:szCs w:val="21"/>
                <w:lang w:val="en-US" w:eastAsia="zh-CN"/>
              </w:rPr>
              <w:t>行使权利守界限</w:t>
            </w:r>
            <w:r>
              <w:rPr>
                <w:rFonts w:hint="eastAsia" w:asciiTheme="minorEastAsia" w:hAnsiTheme="minorEastAsia" w:eastAsiaTheme="minorEastAsia"/>
                <w:color w:val="000000"/>
                <w:szCs w:val="21"/>
              </w:rPr>
              <w:t>。了解维护权利的方式，知道</w:t>
            </w:r>
            <w:r>
              <w:rPr>
                <w:rFonts w:hint="eastAsia" w:asciiTheme="minorEastAsia" w:hAnsiTheme="minorEastAsia" w:eastAsiaTheme="minorEastAsia"/>
                <w:color w:val="000000"/>
                <w:szCs w:val="21"/>
                <w:lang w:val="en-US" w:eastAsia="zh-CN"/>
              </w:rPr>
              <w:t>行使权利守程序。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37" w:type="dxa"/>
          </w:tcPr>
          <w:p>
            <w:pPr>
              <w:adjustRightInd w:val="0"/>
              <w:spacing w:line="380" w:lineRule="exact"/>
              <w:jc w:val="center"/>
              <w:textAlignment w:val="baseline"/>
              <w:rPr>
                <w:rFonts w:asciiTheme="minorEastAsia" w:hAnsiTheme="minorEastAsia" w:eastAsiaTheme="minorEastAsia"/>
                <w:b/>
                <w:bCs/>
                <w:szCs w:val="21"/>
              </w:rPr>
            </w:pPr>
            <w:r>
              <w:rPr>
                <w:rFonts w:hint="eastAsia" w:asciiTheme="minorEastAsia" w:hAnsiTheme="minorEastAsia" w:eastAsiaTheme="minorEastAsia"/>
                <w:b/>
                <w:bCs/>
                <w:szCs w:val="21"/>
              </w:rPr>
              <w:t>重点</w:t>
            </w:r>
          </w:p>
        </w:tc>
        <w:tc>
          <w:tcPr>
            <w:tcW w:w="8555" w:type="dxa"/>
            <w:gridSpan w:val="4"/>
          </w:tcPr>
          <w:p>
            <w:pPr>
              <w:widowControl/>
              <w:adjustRightInd w:val="0"/>
              <w:spacing w:line="380" w:lineRule="exact"/>
              <w:jc w:val="both"/>
              <w:textAlignment w:val="baseline"/>
              <w:rPr>
                <w:rFonts w:hint="default" w:asciiTheme="minorEastAsia" w:hAnsiTheme="minorEastAsia" w:eastAsiaTheme="minorEastAsia"/>
                <w:szCs w:val="21"/>
                <w:lang w:val="en-US"/>
              </w:rPr>
            </w:pPr>
            <w:r>
              <w:rPr>
                <w:rFonts w:hint="eastAsia" w:asciiTheme="minorEastAsia" w:hAnsiTheme="minorEastAsia" w:eastAsiaTheme="minorEastAsia"/>
                <w:color w:val="000000"/>
                <w:szCs w:val="21"/>
                <w:lang w:val="en-US" w:eastAsia="zh-CN"/>
              </w:rPr>
              <w:t>依法行使权利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37" w:type="dxa"/>
          </w:tcPr>
          <w:p>
            <w:pPr>
              <w:adjustRightInd w:val="0"/>
              <w:spacing w:line="380" w:lineRule="exact"/>
              <w:jc w:val="center"/>
              <w:textAlignment w:val="baseline"/>
              <w:rPr>
                <w:rFonts w:asciiTheme="minorEastAsia" w:hAnsiTheme="minorEastAsia" w:eastAsiaTheme="minorEastAsia"/>
                <w:b/>
                <w:bCs/>
                <w:szCs w:val="21"/>
              </w:rPr>
            </w:pPr>
            <w:r>
              <w:rPr>
                <w:rFonts w:hint="eastAsia" w:asciiTheme="minorEastAsia" w:hAnsiTheme="minorEastAsia" w:eastAsiaTheme="minorEastAsia"/>
                <w:b/>
                <w:bCs/>
                <w:szCs w:val="21"/>
              </w:rPr>
              <w:t>难点</w:t>
            </w:r>
          </w:p>
        </w:tc>
        <w:tc>
          <w:tcPr>
            <w:tcW w:w="8555" w:type="dxa"/>
            <w:gridSpan w:val="4"/>
          </w:tcPr>
          <w:p>
            <w:pPr>
              <w:adjustRightInd w:val="0"/>
              <w:spacing w:line="380" w:lineRule="exact"/>
              <w:jc w:val="both"/>
              <w:textAlignment w:val="baseline"/>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公民行使权利时不得损害国家、社会、集体利益及其他公民合法的自由和权利。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37" w:type="dxa"/>
          </w:tcPr>
          <w:p>
            <w:pPr>
              <w:adjustRightInd w:val="0"/>
              <w:spacing w:line="380" w:lineRule="exact"/>
              <w:jc w:val="center"/>
              <w:textAlignment w:val="baseline"/>
              <w:rPr>
                <w:rFonts w:asciiTheme="minorEastAsia" w:hAnsiTheme="minorEastAsia" w:eastAsiaTheme="minorEastAsia"/>
                <w:b/>
                <w:bCs/>
                <w:szCs w:val="21"/>
              </w:rPr>
            </w:pPr>
            <w:r>
              <w:rPr>
                <w:rFonts w:hint="eastAsia" w:asciiTheme="minorEastAsia" w:hAnsiTheme="minorEastAsia" w:eastAsiaTheme="minorEastAsia"/>
                <w:b/>
                <w:bCs/>
                <w:szCs w:val="21"/>
              </w:rPr>
              <w:t>学法</w:t>
            </w:r>
          </w:p>
        </w:tc>
        <w:tc>
          <w:tcPr>
            <w:tcW w:w="3571" w:type="dxa"/>
            <w:gridSpan w:val="2"/>
          </w:tcPr>
          <w:p>
            <w:pPr>
              <w:adjustRightInd w:val="0"/>
              <w:spacing w:line="380" w:lineRule="exact"/>
              <w:jc w:val="center"/>
              <w:textAlignment w:val="baseline"/>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自主学习、合作学习、探究学习</w:t>
            </w:r>
          </w:p>
        </w:tc>
        <w:tc>
          <w:tcPr>
            <w:tcW w:w="1654" w:type="dxa"/>
          </w:tcPr>
          <w:p>
            <w:pPr>
              <w:adjustRightInd w:val="0"/>
              <w:spacing w:line="38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教法</w:t>
            </w:r>
          </w:p>
        </w:tc>
        <w:tc>
          <w:tcPr>
            <w:tcW w:w="3330" w:type="dxa"/>
          </w:tcPr>
          <w:p>
            <w:pPr>
              <w:widowControl/>
              <w:adjustRightInd w:val="0"/>
              <w:spacing w:line="380" w:lineRule="exact"/>
              <w:jc w:val="center"/>
              <w:textAlignment w:val="baseline"/>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情境教学法、讲授法、案例教学法</w:t>
            </w:r>
          </w:p>
        </w:tc>
      </w:tr>
    </w:tbl>
    <w:p>
      <w:pPr>
        <w:jc w:val="both"/>
        <w:rPr>
          <w:rFonts w:asciiTheme="minorEastAsia" w:hAnsiTheme="minorEastAsia" w:eastAsiaTheme="minorEastAsia"/>
          <w:vanish/>
        </w:rPr>
      </w:pPr>
    </w:p>
    <w:tbl>
      <w:tblPr>
        <w:tblStyle w:val="4"/>
        <w:tblpPr w:leftFromText="180" w:rightFromText="180" w:vertAnchor="text" w:tblpXSpec="center" w:tblpY="1"/>
        <w:tblOverlap w:val="never"/>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8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gridSpan w:val="2"/>
            <w:shd w:val="clear" w:color="auto" w:fill="D9D9D9"/>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szCs w:val="21"/>
              </w:rPr>
              <w:t>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tcPr>
          <w:p>
            <w:pPr>
              <w:spacing w:line="360" w:lineRule="auto"/>
              <w:rPr>
                <w:rFonts w:asciiTheme="minorEastAsia" w:hAnsiTheme="minorEastAsia" w:eastAsiaTheme="minorEastAsia"/>
              </w:rPr>
            </w:pPr>
            <w:r>
              <w:rPr>
                <w:rFonts w:hint="eastAsia" w:asciiTheme="minorEastAsia" w:hAnsiTheme="minorEastAsia" w:eastAsiaTheme="minorEastAsia"/>
                <w:b/>
                <w:bCs/>
              </w:rPr>
              <w:t>导入新课</w:t>
            </w:r>
          </w:p>
        </w:tc>
        <w:tc>
          <w:tcPr>
            <w:tcW w:w="8091" w:type="dxa"/>
          </w:tcPr>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通过</w:t>
            </w:r>
            <w:r>
              <w:rPr>
                <w:rFonts w:hint="eastAsia" w:asciiTheme="minorEastAsia" w:hAnsiTheme="minorEastAsia" w:eastAsiaTheme="minorEastAsia"/>
                <w:lang w:val="en-US" w:eastAsia="zh-CN"/>
              </w:rPr>
              <w:t>日常生活中取快递被收取取件费这一侵权行为引导学生思考我们应该如何正确行使自己的权利？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196" w:type="dxa"/>
          </w:tcPr>
          <w:p>
            <w:pPr>
              <w:spacing w:line="360" w:lineRule="auto"/>
              <w:rPr>
                <w:rFonts w:asciiTheme="minorEastAsia" w:hAnsiTheme="minorEastAsia" w:eastAsiaTheme="minorEastAsia"/>
              </w:rPr>
            </w:pPr>
            <w:r>
              <w:rPr>
                <w:rFonts w:hint="eastAsia" w:asciiTheme="minorEastAsia" w:hAnsiTheme="minorEastAsia" w:eastAsiaTheme="minorEastAsia"/>
                <w:b/>
                <w:bCs/>
              </w:rPr>
              <w:t>讲授新课</w:t>
            </w:r>
          </w:p>
        </w:tc>
        <w:tc>
          <w:tcPr>
            <w:tcW w:w="8091" w:type="dxa"/>
          </w:tcPr>
          <w:p>
            <w:pPr>
              <w:spacing w:line="360" w:lineRule="auto"/>
              <w:ind w:firstLine="420"/>
              <w:rPr>
                <w:rFonts w:hint="default" w:asciiTheme="minorEastAsia" w:hAnsiTheme="minorEastAsia" w:eastAsiaTheme="minorEastAsia"/>
                <w:b/>
                <w:bCs w:val="0"/>
                <w:sz w:val="24"/>
                <w:szCs w:val="32"/>
                <w:lang w:val="en-US" w:eastAsia="zh-CN"/>
              </w:rPr>
            </w:pPr>
            <w:r>
              <w:rPr>
                <w:rFonts w:hint="eastAsia" w:asciiTheme="minorEastAsia" w:hAnsiTheme="minorEastAsia" w:eastAsiaTheme="minorEastAsia"/>
                <w:b/>
                <w:bCs w:val="0"/>
                <w:sz w:val="24"/>
                <w:szCs w:val="32"/>
                <w:lang w:eastAsia="zh-CN"/>
              </w:rPr>
              <w:t>（</w:t>
            </w:r>
            <w:r>
              <w:rPr>
                <w:rFonts w:hint="eastAsia" w:asciiTheme="minorEastAsia" w:hAnsiTheme="minorEastAsia" w:eastAsiaTheme="minorEastAsia"/>
                <w:b/>
                <w:bCs w:val="0"/>
                <w:sz w:val="24"/>
                <w:szCs w:val="32"/>
                <w:lang w:val="en-US" w:eastAsia="zh-CN"/>
              </w:rPr>
              <w:t>一</w:t>
            </w:r>
            <w:r>
              <w:rPr>
                <w:rFonts w:hint="eastAsia" w:asciiTheme="minorEastAsia" w:hAnsiTheme="minorEastAsia" w:eastAsiaTheme="minorEastAsia"/>
                <w:b/>
                <w:bCs w:val="0"/>
                <w:sz w:val="24"/>
                <w:szCs w:val="32"/>
                <w:lang w:eastAsia="zh-CN"/>
              </w:rPr>
              <w:t>）</w:t>
            </w:r>
            <w:r>
              <w:rPr>
                <w:rFonts w:hint="eastAsia" w:asciiTheme="minorEastAsia" w:hAnsiTheme="minorEastAsia" w:eastAsiaTheme="minorEastAsia"/>
                <w:b/>
                <w:bCs w:val="0"/>
                <w:sz w:val="24"/>
                <w:szCs w:val="32"/>
                <w:lang w:val="en-US" w:eastAsia="zh-CN"/>
              </w:rPr>
              <w:t>行使权利有界限</w:t>
            </w:r>
          </w:p>
          <w:p>
            <w:pPr>
              <w:spacing w:line="360" w:lineRule="auto"/>
              <w:ind w:firstLine="420"/>
              <w:rPr>
                <w:rFonts w:asciiTheme="minorEastAsia" w:hAnsiTheme="minorEastAsia" w:eastAsiaTheme="minorEastAsia"/>
                <w:b/>
                <w:bCs w:val="0"/>
              </w:rPr>
            </w:pPr>
            <w:r>
              <w:rPr>
                <w:rFonts w:hint="eastAsia" w:asciiTheme="minorEastAsia" w:hAnsiTheme="minorEastAsia" w:eastAsiaTheme="minorEastAsia"/>
                <w:b/>
                <w:bCs w:val="0"/>
              </w:rPr>
              <w:t>活动一：小组讨论</w:t>
            </w:r>
          </w:p>
          <w:p>
            <w:pPr>
              <w:spacing w:line="360" w:lineRule="auto"/>
              <w:ind w:firstLine="420"/>
              <w:rPr>
                <w:rFonts w:hint="eastAsia" w:asciiTheme="minorEastAsia" w:hAnsiTheme="minorEastAsia" w:eastAsiaTheme="minorEastAsia"/>
                <w:bCs/>
                <w:lang w:val="en-US" w:eastAsia="zh-CN"/>
              </w:rPr>
            </w:pPr>
            <w:r>
              <w:rPr>
                <w:rFonts w:hint="eastAsia" w:asciiTheme="minorEastAsia" w:hAnsiTheme="minorEastAsia" w:eastAsiaTheme="minorEastAsia"/>
                <w:b/>
                <w:bCs w:val="0"/>
                <w:lang w:val="en-US" w:eastAsia="zh-CN"/>
              </w:rPr>
              <w:t>案例回顾：</w:t>
            </w:r>
            <w:r>
              <w:rPr>
                <w:rFonts w:hint="eastAsia" w:asciiTheme="minorEastAsia" w:hAnsiTheme="minorEastAsia" w:eastAsiaTheme="minorEastAsia"/>
                <w:bCs/>
                <w:lang w:val="en-US" w:eastAsia="zh-CN"/>
              </w:rPr>
              <w:t>王女士在某商店买了一台笔记本电脑，用了两天后电脑出现问题，于是她找到商店负责人，负责人承诺帮她修复这一问题，但是几天后电脑再次出现同样的问题，给王女士带来了较大损失，经查确实是产品问题，王女士再次找到该店，要求退货。可商家只承诺保修，王女士多次与店家协商无果,一气之下找了一群人对该店动手打砸......</w:t>
            </w:r>
          </w:p>
          <w:p>
            <w:pPr>
              <w:spacing w:line="360" w:lineRule="auto"/>
              <w:ind w:firstLine="211" w:firstLineChars="100"/>
              <w:rPr>
                <w:rFonts w:hint="eastAsia" w:asciiTheme="minorEastAsia" w:hAnsiTheme="minorEastAsia" w:eastAsiaTheme="minorEastAsia"/>
                <w:bCs/>
              </w:rPr>
            </w:pPr>
            <w:r>
              <w:rPr>
                <w:rFonts w:hint="eastAsia" w:asciiTheme="minorEastAsia" w:hAnsiTheme="minorEastAsia" w:eastAsiaTheme="minorEastAsia"/>
                <w:b/>
                <w:bCs w:val="0"/>
              </w:rPr>
              <w:t>思考：</w:t>
            </w:r>
            <w:r>
              <w:rPr>
                <w:rFonts w:hint="eastAsia" w:asciiTheme="minorEastAsia" w:hAnsiTheme="minorEastAsia" w:eastAsiaTheme="minorEastAsia"/>
                <w:bCs/>
              </w:rPr>
              <w:t>1.在本例中，商家与该顾客分别在行使自己什么权利？</w:t>
            </w:r>
          </w:p>
          <w:p>
            <w:pPr>
              <w:numPr>
                <w:ilvl w:val="0"/>
                <w:numId w:val="0"/>
              </w:numPr>
              <w:spacing w:line="360" w:lineRule="auto"/>
              <w:ind w:firstLine="840" w:firstLineChars="400"/>
              <w:rPr>
                <w:rFonts w:hint="eastAsia" w:asciiTheme="minorEastAsia" w:hAnsiTheme="minorEastAsia" w:eastAsiaTheme="minorEastAsia"/>
                <w:bCs/>
              </w:rPr>
            </w:pPr>
            <w:r>
              <w:rPr>
                <w:rFonts w:hint="eastAsia" w:asciiTheme="minorEastAsia" w:hAnsiTheme="minorEastAsia" w:eastAsiaTheme="minorEastAsia"/>
                <w:bCs/>
                <w:lang w:val="en-US" w:eastAsia="zh-CN"/>
              </w:rPr>
              <w:t>2.</w:t>
            </w:r>
            <w:r>
              <w:rPr>
                <w:rFonts w:hint="eastAsia" w:asciiTheme="minorEastAsia" w:hAnsiTheme="minorEastAsia" w:eastAsiaTheme="minorEastAsia"/>
                <w:bCs/>
              </w:rPr>
              <w:t>商家与该顾客的行为可能会产生什么样的影响？</w:t>
            </w:r>
          </w:p>
          <w:p>
            <w:pPr>
              <w:spacing w:line="360" w:lineRule="auto"/>
              <w:rPr>
                <w:rFonts w:hint="eastAsia" w:asciiTheme="minorEastAsia" w:hAnsiTheme="minorEastAsia" w:eastAsiaTheme="minorEastAsia"/>
                <w:bCs/>
                <w:lang w:val="en-US" w:eastAsia="zh-CN"/>
              </w:rPr>
            </w:pPr>
            <w:r>
              <w:rPr>
                <w:rFonts w:hint="eastAsia" w:asciiTheme="minorEastAsia" w:hAnsiTheme="minorEastAsia" w:eastAsiaTheme="minorEastAsia"/>
                <w:b/>
                <w:bCs w:val="0"/>
                <w:lang w:val="en-US" w:eastAsia="zh-CN"/>
              </w:rPr>
              <w:t>教师点拨：</w:t>
            </w:r>
            <w:r>
              <w:rPr>
                <w:rFonts w:hint="eastAsia" w:asciiTheme="minorEastAsia" w:hAnsiTheme="minorEastAsia" w:eastAsiaTheme="minorEastAsia"/>
                <w:bCs/>
                <w:lang w:val="en-US" w:eastAsia="zh-CN"/>
              </w:rPr>
              <w:t>任何权利都是有范围的，行使权利不得超越界限，不得滥用权力；行使权利不得损害国家、社会、集体利益以及其他公民的合法的自由和权利。</w:t>
            </w:r>
          </w:p>
          <w:p>
            <w:pPr>
              <w:spacing w:line="360" w:lineRule="auto"/>
              <w:rPr>
                <w:rFonts w:hint="default" w:asciiTheme="minorEastAsia" w:hAnsiTheme="minorEastAsia" w:eastAsiaTheme="minorEastAsia"/>
                <w:bCs/>
                <w:lang w:val="en-US" w:eastAsia="zh-CN"/>
              </w:rPr>
            </w:pPr>
            <w:r>
              <w:rPr>
                <w:rFonts w:hint="eastAsia" w:asciiTheme="minorEastAsia" w:hAnsiTheme="minorEastAsia" w:eastAsiaTheme="minorEastAsia"/>
                <w:bCs/>
                <w:lang w:val="en-US" w:eastAsia="zh-CN"/>
              </w:rPr>
              <w:t xml:space="preserve"> </w:t>
            </w:r>
            <w:r>
              <w:rPr>
                <w:rFonts w:hint="eastAsia" w:asciiTheme="minorEastAsia" w:hAnsiTheme="minorEastAsia" w:eastAsiaTheme="minorEastAsia"/>
                <w:b/>
                <w:bCs w:val="0"/>
                <w:sz w:val="24"/>
                <w:szCs w:val="32"/>
                <w:lang w:val="en-US" w:eastAsia="zh-CN"/>
              </w:rPr>
              <w:t xml:space="preserve">  （二）维护权利守界限</w:t>
            </w:r>
          </w:p>
          <w:p>
            <w:pPr>
              <w:spacing w:line="360" w:lineRule="auto"/>
              <w:ind w:firstLine="420" w:firstLineChars="200"/>
              <w:rPr>
                <w:rFonts w:hint="eastAsia" w:asciiTheme="minorEastAsia" w:hAnsiTheme="minorEastAsia" w:eastAsiaTheme="minorEastAsia"/>
                <w:bCs/>
                <w:lang w:val="en-US" w:eastAsia="zh-CN"/>
              </w:rPr>
            </w:pPr>
            <w:r>
              <w:rPr>
                <w:rFonts w:hint="eastAsia" w:asciiTheme="minorEastAsia" w:hAnsiTheme="minorEastAsia" w:eastAsiaTheme="minorEastAsia"/>
                <w:bCs/>
              </w:rPr>
              <w:t>活动二：</w:t>
            </w:r>
            <w:r>
              <w:rPr>
                <w:rFonts w:hint="eastAsia" w:asciiTheme="minorEastAsia" w:hAnsiTheme="minorEastAsia" w:eastAsiaTheme="minorEastAsia"/>
                <w:bCs/>
                <w:lang w:val="en-US" w:eastAsia="zh-CN"/>
              </w:rPr>
              <w:t>自主探究</w:t>
            </w:r>
          </w:p>
          <w:p>
            <w:pPr>
              <w:spacing w:line="360" w:lineRule="auto"/>
              <w:ind w:firstLine="422" w:firstLineChars="200"/>
              <w:rPr>
                <w:rFonts w:hint="eastAsia" w:asciiTheme="minorEastAsia" w:hAnsiTheme="minorEastAsia" w:eastAsiaTheme="minorEastAsia"/>
                <w:bCs/>
              </w:rPr>
            </w:pPr>
            <w:r>
              <w:rPr>
                <w:rFonts w:hint="eastAsia" w:asciiTheme="minorEastAsia" w:hAnsiTheme="minorEastAsia" w:eastAsiaTheme="minorEastAsia"/>
                <w:b/>
                <w:bCs w:val="0"/>
                <w:lang w:val="en-US" w:eastAsia="zh-CN"/>
              </w:rPr>
              <w:t>以案启思：</w:t>
            </w:r>
            <w:r>
              <w:rPr>
                <w:rFonts w:hint="eastAsia" w:asciiTheme="minorEastAsia" w:hAnsiTheme="minorEastAsia" w:eastAsiaTheme="minorEastAsia"/>
                <w:bCs/>
              </w:rPr>
              <w:t>王女士要求退货，多次与商家交涉无果，一气之下找了一群人对该店进行打砸，造成该店巨大损失，王女士最终因故意毁坏财物罪被判有期徒刑一年。</w:t>
            </w:r>
          </w:p>
          <w:p>
            <w:pPr>
              <w:spacing w:line="360" w:lineRule="auto"/>
              <w:ind w:firstLine="420" w:firstLineChars="200"/>
              <w:rPr>
                <w:rFonts w:hint="eastAsia" w:asciiTheme="minorEastAsia" w:hAnsiTheme="minorEastAsia" w:eastAsiaTheme="minorEastAsia"/>
                <w:bCs/>
              </w:rPr>
            </w:pPr>
            <w:r>
              <w:rPr>
                <w:rFonts w:hint="eastAsia" w:asciiTheme="minorEastAsia" w:hAnsiTheme="minorEastAsia" w:eastAsiaTheme="minorEastAsia"/>
                <w:bCs/>
              </w:rPr>
              <w:t>学生独立阅读教材P4</w:t>
            </w:r>
            <w:r>
              <w:rPr>
                <w:rFonts w:hint="eastAsia" w:asciiTheme="minorEastAsia" w:hAnsiTheme="minorEastAsia" w:eastAsiaTheme="minorEastAsia"/>
                <w:bCs/>
                <w:lang w:val="en-US" w:eastAsia="zh-CN"/>
              </w:rPr>
              <w:t>4</w:t>
            </w:r>
            <w:r>
              <w:rPr>
                <w:rFonts w:hint="eastAsia" w:asciiTheme="minorEastAsia" w:hAnsiTheme="minorEastAsia" w:eastAsiaTheme="minorEastAsia"/>
                <w:bCs/>
              </w:rPr>
              <w:t>-P4</w:t>
            </w:r>
            <w:r>
              <w:rPr>
                <w:rFonts w:hint="eastAsia" w:asciiTheme="minorEastAsia" w:hAnsiTheme="minorEastAsia" w:eastAsiaTheme="minorEastAsia"/>
                <w:bCs/>
                <w:lang w:val="en-US" w:eastAsia="zh-CN"/>
              </w:rPr>
              <w:t>7</w:t>
            </w:r>
            <w:r>
              <w:rPr>
                <w:rFonts w:hint="eastAsia" w:asciiTheme="minorEastAsia" w:hAnsiTheme="minorEastAsia" w:eastAsiaTheme="minorEastAsia"/>
                <w:bCs/>
              </w:rPr>
              <w:t>有关“维护权利守程序”的相关内容。</w:t>
            </w:r>
          </w:p>
          <w:p>
            <w:pPr>
              <w:spacing w:line="360" w:lineRule="auto"/>
              <w:ind w:firstLine="420" w:firstLineChars="200"/>
              <w:rPr>
                <w:rFonts w:hint="eastAsia" w:asciiTheme="minorEastAsia" w:hAnsiTheme="minorEastAsia" w:eastAsiaTheme="minorEastAsia"/>
                <w:bCs/>
              </w:rPr>
            </w:pPr>
            <w:r>
              <w:rPr>
                <w:rFonts w:hint="eastAsia" w:asciiTheme="minorEastAsia" w:hAnsiTheme="minorEastAsia" w:eastAsiaTheme="minorEastAsia"/>
                <w:bCs/>
              </w:rPr>
              <w:t>思考：王女士的行为告诉我们应当如何行使自己的权利？</w:t>
            </w:r>
          </w:p>
          <w:p>
            <w:pPr>
              <w:spacing w:line="360" w:lineRule="auto"/>
              <w:rPr>
                <w:rFonts w:hint="eastAsia" w:asciiTheme="minorEastAsia" w:hAnsiTheme="minorEastAsia" w:eastAsiaTheme="minorEastAsia"/>
                <w:bCs/>
              </w:rPr>
            </w:pPr>
            <w:r>
              <w:rPr>
                <w:rFonts w:hint="eastAsia" w:asciiTheme="minorEastAsia" w:hAnsiTheme="minorEastAsia" w:eastAsiaTheme="minorEastAsia"/>
                <w:b/>
                <w:bCs w:val="0"/>
                <w:lang w:val="en-US" w:eastAsia="zh-CN"/>
              </w:rPr>
              <w:t>教师点拨：</w:t>
            </w:r>
            <w:r>
              <w:rPr>
                <w:rFonts w:hint="eastAsia" w:asciiTheme="minorEastAsia" w:hAnsiTheme="minorEastAsia" w:eastAsiaTheme="minorEastAsia"/>
                <w:bCs/>
                <w:lang w:val="en-US" w:eastAsia="zh-CN"/>
              </w:rPr>
              <w:t>行使权利应依照法定程序，按规定的活动方式、步骤和过程进行。公民权利受到损害，可以通过协商、调解、仲裁和诉讼等方式维护权利。</w:t>
            </w:r>
          </w:p>
          <w:p>
            <w:pPr>
              <w:spacing w:line="360" w:lineRule="auto"/>
              <w:ind w:firstLine="420" w:firstLineChars="200"/>
              <w:rPr>
                <w:rFonts w:asciiTheme="minorEastAsia" w:hAnsiTheme="minorEastAsia" w:eastAsiaTheme="minorEastAsia"/>
                <w:bCs/>
              </w:rPr>
            </w:pPr>
            <w:r>
              <w:rPr>
                <w:rFonts w:hint="eastAsia" w:asciiTheme="minorEastAsia" w:hAnsiTheme="minorEastAsia" w:eastAsiaTheme="minorEastAsia"/>
                <w:bCs/>
              </w:rPr>
              <w:t>活动三：角色扮演</w:t>
            </w:r>
          </w:p>
          <w:p>
            <w:pPr>
              <w:spacing w:line="360" w:lineRule="auto"/>
              <w:ind w:firstLine="420"/>
              <w:rPr>
                <w:rFonts w:hint="eastAsia" w:asciiTheme="minorEastAsia" w:hAnsiTheme="minorEastAsia" w:eastAsiaTheme="minorEastAsia"/>
                <w:bCs/>
              </w:rPr>
            </w:pPr>
            <w:r>
              <w:rPr>
                <w:rFonts w:hint="eastAsia" w:asciiTheme="minorEastAsia" w:hAnsiTheme="minorEastAsia" w:eastAsiaTheme="minorEastAsia"/>
                <w:bCs/>
              </w:rPr>
              <w:t>如果你是案例中顾客，商家拒绝你的退货要求以及拒绝赔偿损失，你将采取何种方法解决纠纷？</w:t>
            </w:r>
          </w:p>
          <w:p>
            <w:pPr>
              <w:spacing w:line="360" w:lineRule="auto"/>
              <w:ind w:left="632" w:hanging="632" w:hangingChars="300"/>
              <w:rPr>
                <w:rFonts w:hint="eastAsia" w:asciiTheme="minorEastAsia" w:hAnsiTheme="minorEastAsia" w:eastAsiaTheme="minorEastAsia"/>
                <w:bCs/>
              </w:rPr>
            </w:pPr>
            <w:r>
              <w:rPr>
                <w:rFonts w:hint="eastAsia" w:asciiTheme="minorEastAsia" w:hAnsiTheme="minorEastAsia" w:eastAsiaTheme="minorEastAsia"/>
                <w:b/>
                <w:bCs/>
              </w:rPr>
              <w:t>要求：</w:t>
            </w:r>
            <w:r>
              <w:rPr>
                <w:rFonts w:hint="eastAsia" w:asciiTheme="minorEastAsia" w:hAnsiTheme="minorEastAsia" w:eastAsiaTheme="minorEastAsia"/>
                <w:lang w:val="en-US" w:eastAsia="zh-CN"/>
              </w:rPr>
              <w:t>1.</w:t>
            </w:r>
            <w:r>
              <w:rPr>
                <w:rFonts w:hint="eastAsia" w:asciiTheme="minorEastAsia" w:hAnsiTheme="minorEastAsia" w:eastAsiaTheme="minorEastAsia"/>
                <w:bCs/>
              </w:rPr>
              <w:t>全班共分为四个学习小组，每个学习小组给出一种解决办法，并且以情景表演的方式演绎出来。</w:t>
            </w:r>
          </w:p>
          <w:p>
            <w:pPr>
              <w:spacing w:line="360" w:lineRule="auto"/>
              <w:ind w:left="630" w:leftChars="300" w:firstLine="0" w:firstLineChars="0"/>
              <w:rPr>
                <w:rFonts w:hint="eastAsia" w:asciiTheme="minorEastAsia" w:hAnsiTheme="minorEastAsia" w:eastAsiaTheme="minorEastAsia"/>
                <w:bCs/>
              </w:rPr>
            </w:pPr>
            <w:r>
              <w:rPr>
                <w:rFonts w:hint="eastAsia" w:asciiTheme="minorEastAsia" w:hAnsiTheme="minorEastAsia" w:eastAsiaTheme="minorEastAsia"/>
                <w:bCs/>
                <w:lang w:val="en-US" w:eastAsia="zh-CN"/>
              </w:rPr>
              <w:t>2.</w:t>
            </w:r>
            <w:r>
              <w:rPr>
                <w:rFonts w:hint="eastAsia" w:asciiTheme="minorEastAsia" w:hAnsiTheme="minorEastAsia" w:eastAsiaTheme="minorEastAsia"/>
                <w:bCs/>
              </w:rPr>
              <w:t>结合教材P44-47的内容以及生活经验，商定解决纠纷的措施，商定及彩排时间4分钟。</w:t>
            </w:r>
          </w:p>
          <w:p>
            <w:pPr>
              <w:spacing w:line="360" w:lineRule="auto"/>
              <w:ind w:firstLine="630" w:firstLineChars="300"/>
              <w:rPr>
                <w:rFonts w:hint="eastAsia" w:asciiTheme="minorEastAsia" w:hAnsiTheme="minorEastAsia" w:eastAsiaTheme="minorEastAsia"/>
                <w:bCs/>
              </w:rPr>
            </w:pPr>
            <w:r>
              <w:rPr>
                <w:rFonts w:hint="eastAsia" w:asciiTheme="minorEastAsia" w:hAnsiTheme="minorEastAsia" w:eastAsiaTheme="minorEastAsia"/>
                <w:bCs/>
                <w:lang w:val="en-US" w:eastAsia="zh-CN"/>
              </w:rPr>
              <w:t>3.</w:t>
            </w:r>
            <w:r>
              <w:rPr>
                <w:rFonts w:hint="eastAsia" w:asciiTheme="minorEastAsia" w:hAnsiTheme="minorEastAsia" w:eastAsiaTheme="minorEastAsia"/>
                <w:bCs/>
              </w:rPr>
              <w:t>讨论结束后，每组表演时间约3分钟。</w:t>
            </w:r>
          </w:p>
          <w:p>
            <w:pPr>
              <w:spacing w:line="360" w:lineRule="auto"/>
              <w:rPr>
                <w:rFonts w:asciiTheme="minorEastAsia" w:hAnsiTheme="minorEastAsia" w:eastAsiaTheme="minorEastAsia"/>
              </w:rPr>
            </w:pPr>
            <w:r>
              <w:rPr>
                <w:rFonts w:hint="eastAsia" w:asciiTheme="minorEastAsia" w:hAnsiTheme="minorEastAsia" w:eastAsiaTheme="minorEastAsia"/>
                <w:b/>
                <w:bCs/>
                <w:lang w:val="en-US" w:eastAsia="zh-CN"/>
              </w:rPr>
              <w:t>小结：</w:t>
            </w:r>
            <w:r>
              <w:rPr>
                <w:rFonts w:hint="eastAsia" w:asciiTheme="minorEastAsia" w:hAnsiTheme="minorEastAsia" w:eastAsiaTheme="minorEastAsia"/>
              </w:rPr>
              <w:t>1.协商</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协商方式：当事人在自愿、互谅的基础上,依据法律,通过直接对话,摆事实、讲道理,分清责任,达成协议,使纠纷得以解决。</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重要性：协商是一种快速、简便的争议解决方式。</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协商适用条件：一些常见的消费、劳动争议和交通事故纠纷等,可以通过协商解决。</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2.调解</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调解方法：调解人以国家法律法规和政策以及社会公德为依据,对纠纷双方进行疏导劝说,促使他们相互谅解,进行协商,自愿达成协议,解决纠纷。</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调解方式：人民调解、行政调解和司法调解。</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3.诉讼</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公民可以通过诉讼向人民法院起诉,依法维护自身权益。</w:t>
            </w:r>
          </w:p>
          <w:p>
            <w:pPr>
              <w:spacing w:line="360" w:lineRule="auto"/>
              <w:ind w:firstLine="420"/>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类型：</w:t>
            </w:r>
            <w:r>
              <w:rPr>
                <w:rFonts w:hint="eastAsia" w:asciiTheme="minorEastAsia" w:hAnsiTheme="minorEastAsia" w:eastAsiaTheme="minorEastAsia"/>
              </w:rPr>
              <w:t>民事诉讼</w:t>
            </w:r>
            <w:r>
              <w:rPr>
                <w:rFonts w:hint="eastAsia" w:asciiTheme="minorEastAsia" w:hAnsiTheme="minorEastAsia" w:eastAsiaTheme="minorEastAsia"/>
                <w:lang w:eastAsia="zh-CN"/>
              </w:rPr>
              <w:t>（</w:t>
            </w:r>
            <w:r>
              <w:rPr>
                <w:rFonts w:hint="eastAsia" w:asciiTheme="minorEastAsia" w:hAnsiTheme="minorEastAsia" w:eastAsiaTheme="minorEastAsia"/>
              </w:rPr>
              <w:t>人身关系或财产关系的争议</w:t>
            </w:r>
            <w:r>
              <w:rPr>
                <w:rFonts w:hint="eastAsia" w:asciiTheme="minorEastAsia" w:hAnsiTheme="minorEastAsia" w:eastAsiaTheme="minorEastAsia"/>
                <w:lang w:eastAsia="zh-CN"/>
              </w:rPr>
              <w:t>）</w:t>
            </w:r>
            <w:r>
              <w:rPr>
                <w:rFonts w:hint="eastAsia" w:asciiTheme="minorEastAsia" w:hAnsiTheme="minorEastAsia" w:eastAsiaTheme="minorEastAsia"/>
              </w:rPr>
              <w:t>刑事诉讼</w:t>
            </w:r>
            <w:r>
              <w:rPr>
                <w:rFonts w:hint="eastAsia" w:asciiTheme="minorEastAsia" w:hAnsiTheme="minorEastAsia" w:eastAsiaTheme="minorEastAsia"/>
                <w:lang w:eastAsia="zh-CN"/>
              </w:rPr>
              <w:t>（</w:t>
            </w:r>
            <w:r>
              <w:rPr>
                <w:rFonts w:hint="eastAsia" w:asciiTheme="minorEastAsia" w:hAnsiTheme="minorEastAsia" w:eastAsiaTheme="minorEastAsia"/>
              </w:rPr>
              <w:t>侵犯自己人身、财产权利</w:t>
            </w:r>
            <w:r>
              <w:rPr>
                <w:rFonts w:hint="eastAsia" w:asciiTheme="minorEastAsia" w:hAnsiTheme="minorEastAsia" w:eastAsiaTheme="minorEastAsia"/>
                <w:lang w:eastAsia="zh-CN"/>
              </w:rPr>
              <w:t>）</w:t>
            </w:r>
            <w:r>
              <w:rPr>
                <w:rFonts w:hint="eastAsia" w:asciiTheme="minorEastAsia" w:hAnsiTheme="minorEastAsia" w:eastAsiaTheme="minorEastAsia"/>
              </w:rPr>
              <w:t>行政诉讼</w:t>
            </w:r>
            <w:r>
              <w:rPr>
                <w:rFonts w:hint="eastAsia" w:asciiTheme="minorEastAsia" w:hAnsiTheme="minorEastAsia" w:eastAsiaTheme="minorEastAsia"/>
                <w:lang w:eastAsia="zh-CN"/>
              </w:rPr>
              <w:t>（</w:t>
            </w:r>
            <w:r>
              <w:rPr>
                <w:rFonts w:hint="eastAsia" w:asciiTheme="minorEastAsia" w:hAnsiTheme="minorEastAsia" w:eastAsiaTheme="minorEastAsia"/>
              </w:rPr>
              <w:t>行政机关的违法或明显不当的行政行为侵犯了自己的权利</w:t>
            </w:r>
            <w:r>
              <w:rPr>
                <w:rFonts w:hint="eastAsia" w:asciiTheme="minorEastAsia" w:hAnsiTheme="minorEastAsia" w:eastAsiaTheme="minorEastAsia"/>
                <w:lang w:eastAsia="zh-CN"/>
              </w:rPr>
              <w:t>）</w:t>
            </w:r>
          </w:p>
          <w:p>
            <w:pPr>
              <w:spacing w:line="360" w:lineRule="auto"/>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意义：诉讼是最权威、最正规的途径，是维权的最后屏障。</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4.仲裁</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适用情况：公民与其他个人或组织之间发生合同纠纷和其他财产权益争议时,可以申请仲裁。</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具体操作：当事人根据他们之间订立的仲裁协议,自愿将其争议提交仲裁,并受仲裁裁判约束</w:t>
            </w:r>
          </w:p>
          <w:p>
            <w:pPr>
              <w:spacing w:line="360" w:lineRule="auto"/>
              <w:ind w:firstLine="420" w:firstLineChars="2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5.其他途径：拨打市民热线、信访等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196" w:type="dxa"/>
          </w:tcPr>
          <w:p>
            <w:pPr>
              <w:spacing w:line="360" w:lineRule="auto"/>
              <w:rPr>
                <w:rFonts w:asciiTheme="minorEastAsia" w:hAnsiTheme="minorEastAsia" w:eastAsiaTheme="minorEastAsia"/>
              </w:rPr>
            </w:pPr>
            <w:r>
              <w:rPr>
                <w:rFonts w:hint="eastAsia" w:asciiTheme="minorEastAsia" w:hAnsiTheme="minorEastAsia" w:eastAsiaTheme="minorEastAsia"/>
                <w:b/>
                <w:bCs/>
              </w:rPr>
              <w:t>课堂小结</w:t>
            </w:r>
          </w:p>
        </w:tc>
        <w:tc>
          <w:tcPr>
            <w:tcW w:w="8091" w:type="dxa"/>
          </w:tcPr>
          <w:p>
            <w:pPr>
              <w:spacing w:line="360" w:lineRule="auto"/>
              <w:ind w:firstLine="420" w:firstLineChars="200"/>
              <w:rPr>
                <w:rFonts w:asciiTheme="minorEastAsia" w:hAnsiTheme="minorEastAsia" w:eastAsiaTheme="minorEastAsia"/>
                <w:bCs/>
              </w:rPr>
            </w:pPr>
            <w:r>
              <w:rPr>
                <w:rFonts w:hint="eastAsia" w:asciiTheme="minorEastAsia" w:hAnsiTheme="minorEastAsia" w:eastAsiaTheme="minorEastAsia"/>
                <w:bCs/>
              </w:rPr>
              <w:t>本节课主要探讨如何正确行使自己的权利，通过案例</w:t>
            </w:r>
            <w:r>
              <w:rPr>
                <w:rFonts w:hint="eastAsia" w:asciiTheme="minorEastAsia" w:hAnsiTheme="minorEastAsia" w:eastAsiaTheme="minorEastAsia"/>
                <w:bCs/>
                <w:lang w:val="en-US" w:eastAsia="zh-CN"/>
              </w:rPr>
              <w:t>剖析让学生明白权利有界，每个公民在行使权利时不得超越界限，知道维护权利守程序，</w:t>
            </w:r>
            <w:r>
              <w:rPr>
                <w:rFonts w:hint="eastAsia" w:asciiTheme="minorEastAsia" w:hAnsiTheme="minorEastAsia" w:eastAsiaTheme="minorEastAsia"/>
                <w:bCs/>
              </w:rPr>
              <w:t>遵守正当程序，有利于公民实际享受权利，有效避免和化解纠纷。每个公民都应当树立按照法定程序办事的意识，通过正确的途径和方式维护自身权益。</w:t>
            </w:r>
          </w:p>
          <w:p>
            <w:pPr>
              <w:spacing w:line="360" w:lineRule="auto"/>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tcPr>
          <w:p>
            <w:pPr>
              <w:spacing w:line="360" w:lineRule="auto"/>
              <w:rPr>
                <w:rFonts w:hint="default" w:asciiTheme="minorEastAsia" w:hAnsiTheme="minorEastAsia" w:eastAsiaTheme="minorEastAsia"/>
                <w:b/>
                <w:bCs/>
                <w:lang w:val="en-US" w:eastAsia="zh-CN"/>
              </w:rPr>
            </w:pPr>
            <w:r>
              <w:rPr>
                <w:rFonts w:hint="eastAsia" w:asciiTheme="minorEastAsia" w:hAnsiTheme="minorEastAsia" w:eastAsiaTheme="minorEastAsia"/>
                <w:b/>
                <w:bCs/>
                <w:lang w:val="en-US" w:eastAsia="zh-CN"/>
              </w:rPr>
              <w:t>能力提升</w:t>
            </w:r>
          </w:p>
        </w:tc>
        <w:tc>
          <w:tcPr>
            <w:tcW w:w="809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8" w:hRule="atLeast"/>
          <w:jc w:val="center"/>
        </w:trPr>
        <w:tc>
          <w:tcPr>
            <w:tcW w:w="1196" w:type="dxa"/>
            <w:vAlign w:val="center"/>
          </w:tcPr>
          <w:p>
            <w:pPr>
              <w:spacing w:line="360" w:lineRule="auto"/>
              <w:jc w:val="center"/>
              <w:rPr>
                <w:rFonts w:asciiTheme="minorEastAsia" w:hAnsiTheme="minorEastAsia" w:eastAsiaTheme="minorEastAsia"/>
              </w:rPr>
            </w:pPr>
            <w:r>
              <w:rPr>
                <w:b/>
                <w:bCs/>
              </w:rPr>
              <mc:AlternateContent>
                <mc:Choice Requires="wps">
                  <w:drawing>
                    <wp:anchor distT="0" distB="0" distL="114300" distR="114300" simplePos="0" relativeHeight="251666432" behindDoc="0" locked="0" layoutInCell="1" allowOverlap="1">
                      <wp:simplePos x="0" y="0"/>
                      <wp:positionH relativeFrom="column">
                        <wp:posOffset>684530</wp:posOffset>
                      </wp:positionH>
                      <wp:positionV relativeFrom="paragraph">
                        <wp:posOffset>1160780</wp:posOffset>
                      </wp:positionV>
                      <wp:extent cx="1012190" cy="343535"/>
                      <wp:effectExtent l="0" t="0" r="0" b="0"/>
                      <wp:wrapNone/>
                      <wp:docPr id="8" name="文本框 3"/>
                      <wp:cNvGraphicFramePr/>
                      <a:graphic xmlns:a="http://schemas.openxmlformats.org/drawingml/2006/main">
                        <a:graphicData uri="http://schemas.microsoft.com/office/word/2010/wordprocessingShape">
                          <wps:wsp>
                            <wps:cNvSpPr txBox="1"/>
                            <wps:spPr>
                              <a:xfrm>
                                <a:off x="0" y="0"/>
                                <a:ext cx="1012190" cy="343535"/>
                              </a:xfrm>
                              <a:prstGeom prst="rect">
                                <a:avLst/>
                              </a:prstGeom>
                              <a:noFill/>
                            </wps:spPr>
                            <wps:txbx>
                              <w:txbxContent>
                                <w:p>
                                  <w:r>
                                    <w:rPr>
                                      <w:rFonts w:hint="eastAsia" w:asciiTheme="minorEastAsia" w:hAnsiTheme="minorEastAsia" w:eastAsiaTheme="minorEastAsia"/>
                                      <w:lang w:val="en-US" w:eastAsia="zh-CN"/>
                                    </w:rPr>
                                    <w:t>依法行使权利</w:t>
                                  </w:r>
                                </w:p>
                              </w:txbxContent>
                            </wps:txbx>
                            <wps:bodyPr wrap="square" rtlCol="0">
                              <a:noAutofit/>
                            </wps:bodyPr>
                          </wps:wsp>
                        </a:graphicData>
                      </a:graphic>
                    </wp:anchor>
                  </w:drawing>
                </mc:Choice>
                <mc:Fallback>
                  <w:pict>
                    <v:shape id="文本框 3" o:spid="_x0000_s1026" o:spt="202" type="#_x0000_t202" style="position:absolute;left:0pt;margin-left:53.9pt;margin-top:91.4pt;height:27.05pt;width:79.7pt;z-index:251666432;mso-width-relative:page;mso-height-relative:page;" filled="f" stroked="f" coordsize="21600,21600" o:gfxdata="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KO49dYAAAALAQAADwAAAAAAAAABACAAAAAiAAAAZHJzL2Rvd25yZXYueG1sUEsBAhQAFAAA&#10;AAgAh07iQEJwOWq4AQAAXQMAAA4AAAAAAAAAAQAgAAAAJQEAAGRycy9lMm9Eb2MueG1sUEsFBgAA&#10;AAAGAAYAWQEAAE8FAAAAAA==&#10;">
                      <v:fill on="f" focussize="0,0"/>
                      <v:stroke on="f"/>
                      <v:imagedata o:title=""/>
                      <o:lock v:ext="edit" aspectratio="f"/>
                      <v:textbox>
                        <w:txbxContent>
                          <w:p>
                            <w:r>
                              <w:rPr>
                                <w:rFonts w:hint="eastAsia" w:asciiTheme="minorEastAsia" w:hAnsiTheme="minorEastAsia" w:eastAsiaTheme="minorEastAsia"/>
                                <w:lang w:val="en-US" w:eastAsia="zh-CN"/>
                              </w:rPr>
                              <w:t>依法行使权利</w:t>
                            </w:r>
                          </w:p>
                        </w:txbxContent>
                      </v:textbox>
                    </v:shape>
                  </w:pict>
                </mc:Fallback>
              </mc:AlternateContent>
            </w:r>
            <w:r>
              <w:rPr>
                <w:rFonts w:hint="eastAsia" w:asciiTheme="minorEastAsia" w:hAnsiTheme="minorEastAsia" w:eastAsiaTheme="minorEastAsia"/>
                <w:b/>
                <w:bCs/>
              </w:rPr>
              <w:t>板书</w:t>
            </w:r>
          </w:p>
        </w:tc>
        <w:tc>
          <w:tcPr>
            <w:tcW w:w="8091" w:type="dxa"/>
          </w:tcPr>
          <w:p>
            <w:pPr>
              <w:spacing w:line="360" w:lineRule="auto"/>
              <w:ind w:firstLine="420" w:firstLineChars="200"/>
              <w:jc w:val="center"/>
              <w:rPr>
                <w:rFonts w:asciiTheme="minorEastAsia" w:hAnsiTheme="minorEastAsia" w:eastAsiaTheme="minorEastAsia"/>
              </w:rPr>
            </w:pPr>
            <w:r>
              <mc:AlternateContent>
                <mc:Choice Requires="wps">
                  <w:drawing>
                    <wp:anchor distT="0" distB="0" distL="114300" distR="114300" simplePos="0" relativeHeight="251662336" behindDoc="0" locked="0" layoutInCell="1" allowOverlap="1">
                      <wp:simplePos x="0" y="0"/>
                      <wp:positionH relativeFrom="column">
                        <wp:posOffset>2040890</wp:posOffset>
                      </wp:positionH>
                      <wp:positionV relativeFrom="paragraph">
                        <wp:posOffset>-635</wp:posOffset>
                      </wp:positionV>
                      <wp:extent cx="2640330" cy="1249045"/>
                      <wp:effectExtent l="0" t="0" r="0" b="0"/>
                      <wp:wrapNone/>
                      <wp:docPr id="4" name="文本框 3"/>
                      <wp:cNvGraphicFramePr/>
                      <a:graphic xmlns:a="http://schemas.openxmlformats.org/drawingml/2006/main">
                        <a:graphicData uri="http://schemas.microsoft.com/office/word/2010/wordprocessingShape">
                          <wps:wsp>
                            <wps:cNvSpPr txBox="1"/>
                            <wps:spPr>
                              <a:xfrm>
                                <a:off x="0" y="0"/>
                                <a:ext cx="2640330" cy="1249045"/>
                              </a:xfrm>
                              <a:prstGeom prst="rect">
                                <a:avLst/>
                              </a:prstGeom>
                              <a:noFill/>
                            </wps:spPr>
                            <wps:txbx>
                              <w:txbxContent>
                                <w:p>
                                  <w:pPr>
                                    <w:numPr>
                                      <w:ilvl w:val="0"/>
                                      <w:numId w:val="0"/>
                                    </w:numPr>
                                    <w:kinsoku/>
                                    <w:spacing w:line="360" w:lineRule="auto"/>
                                    <w:jc w:val="both"/>
                                    <w:textAlignment w:val="top"/>
                                    <w:rPr>
                                      <w:sz w:val="18"/>
                                      <w:szCs w:val="8"/>
                                    </w:rPr>
                                  </w:pPr>
                                  <w:r>
                                    <w:rPr>
                                      <w:rFonts w:hint="eastAsia" w:asciiTheme="minorAscii" w:hAnsiTheme="minorBidi" w:eastAsiaTheme="minorEastAsia"/>
                                      <w:color w:val="000000" w:themeColor="text1"/>
                                      <w:kern w:val="24"/>
                                      <w:sz w:val="22"/>
                                      <w:szCs w:val="22"/>
                                      <w:lang w:val="en-US" w:eastAsia="zh-CN"/>
                                      <w14:textFill>
                                        <w14:solidFill>
                                          <w14:schemeClr w14:val="tx1"/>
                                        </w14:solidFill>
                                      </w14:textFill>
                                    </w:rPr>
                                    <w:t>1.</w:t>
                                  </w:r>
                                  <w:r>
                                    <w:rPr>
                                      <w:rFonts w:asciiTheme="minorAscii" w:hAnsiTheme="minorBidi" w:eastAsiaTheme="minorEastAsia"/>
                                      <w:color w:val="000000" w:themeColor="text1"/>
                                      <w:kern w:val="24"/>
                                      <w:sz w:val="22"/>
                                      <w:szCs w:val="22"/>
                                      <w14:textFill>
                                        <w14:solidFill>
                                          <w14:schemeClr w14:val="tx1"/>
                                        </w14:solidFill>
                                      </w14:textFill>
                                    </w:rPr>
                                    <w:t>任何权利都是有范围的，行使权利不得超越界限。</w:t>
                                  </w:r>
                                </w:p>
                                <w:p>
                                  <w:pPr>
                                    <w:numPr>
                                      <w:ilvl w:val="0"/>
                                      <w:numId w:val="0"/>
                                    </w:numPr>
                                    <w:kinsoku/>
                                    <w:spacing w:line="360" w:lineRule="auto"/>
                                    <w:jc w:val="both"/>
                                    <w:textAlignment w:val="top"/>
                                    <w:rPr>
                                      <w:sz w:val="18"/>
                                      <w:szCs w:val="8"/>
                                    </w:rPr>
                                  </w:pPr>
                                  <w:r>
                                    <w:rPr>
                                      <w:rFonts w:hint="eastAsia" w:asciiTheme="minorAscii" w:hAnsiTheme="minorBidi" w:eastAsiaTheme="minorEastAsia"/>
                                      <w:color w:val="000000" w:themeColor="text1"/>
                                      <w:kern w:val="24"/>
                                      <w:sz w:val="22"/>
                                      <w:szCs w:val="22"/>
                                      <w:lang w:val="en-US" w:eastAsia="zh-CN"/>
                                      <w14:textFill>
                                        <w14:solidFill>
                                          <w14:schemeClr w14:val="tx1"/>
                                        </w14:solidFill>
                                      </w14:textFill>
                                    </w:rPr>
                                    <w:t>2.</w:t>
                                  </w:r>
                                  <w:r>
                                    <w:rPr>
                                      <w:rFonts w:asciiTheme="minorAscii" w:hAnsiTheme="minorBidi" w:eastAsiaTheme="minorEastAsia"/>
                                      <w:color w:val="000000" w:themeColor="text1"/>
                                      <w:kern w:val="24"/>
                                      <w:sz w:val="22"/>
                                      <w:szCs w:val="22"/>
                                      <w14:textFill>
                                        <w14:solidFill>
                                          <w14:schemeClr w14:val="tx1"/>
                                        </w14:solidFill>
                                      </w14:textFill>
                                    </w:rPr>
                                    <w:t>行使权利不得损害国家、社会、集体利益以及其他公民的合法的自由和权利。</w:t>
                                  </w:r>
                                </w:p>
                                <w:p/>
                              </w:txbxContent>
                            </wps:txbx>
                            <wps:bodyPr wrap="square" rtlCol="0">
                              <a:noAutofit/>
                            </wps:bodyPr>
                          </wps:wsp>
                        </a:graphicData>
                      </a:graphic>
                    </wp:anchor>
                  </w:drawing>
                </mc:Choice>
                <mc:Fallback>
                  <w:pict>
                    <v:shape id="文本框 3" o:spid="_x0000_s1026" o:spt="202" type="#_x0000_t202" style="position:absolute;left:0pt;margin-left:160.7pt;margin-top:-0.05pt;height:98.35pt;width:207.9pt;z-index:251662336;mso-width-relative:page;mso-height-relative:page;" filled="f" stroked="f" coordsize="21600,21600" o:gfxdata="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zO9Q9gAAAAJAQAADwAAAAAAAAABACAAAAAiAAAAZHJzL2Rvd25yZXYueG1sUEsBAhQA&#10;FAAAAAgAh07iQOOsviS5AQAAXgMAAA4AAAAAAAAAAQAgAAAAJwEAAGRycy9lMm9Eb2MueG1sUEsF&#10;BgAAAAAGAAYAWQEAAFIFAAAAAA==&#10;">
                      <v:fill on="f" focussize="0,0"/>
                      <v:stroke on="f"/>
                      <v:imagedata o:title=""/>
                      <o:lock v:ext="edit" aspectratio="f"/>
                      <v:textbox>
                        <w:txbxContent>
                          <w:p>
                            <w:pPr>
                              <w:numPr>
                                <w:ilvl w:val="0"/>
                                <w:numId w:val="0"/>
                              </w:numPr>
                              <w:kinsoku/>
                              <w:spacing w:line="360" w:lineRule="auto"/>
                              <w:jc w:val="both"/>
                              <w:textAlignment w:val="top"/>
                              <w:rPr>
                                <w:sz w:val="18"/>
                                <w:szCs w:val="8"/>
                              </w:rPr>
                            </w:pPr>
                            <w:r>
                              <w:rPr>
                                <w:rFonts w:hint="eastAsia" w:asciiTheme="minorAscii" w:hAnsiTheme="minorBidi" w:eastAsiaTheme="minorEastAsia"/>
                                <w:color w:val="000000" w:themeColor="text1"/>
                                <w:kern w:val="24"/>
                                <w:sz w:val="22"/>
                                <w:szCs w:val="22"/>
                                <w:lang w:val="en-US" w:eastAsia="zh-CN"/>
                                <w14:textFill>
                                  <w14:solidFill>
                                    <w14:schemeClr w14:val="tx1"/>
                                  </w14:solidFill>
                                </w14:textFill>
                              </w:rPr>
                              <w:t>1.</w:t>
                            </w:r>
                            <w:r>
                              <w:rPr>
                                <w:rFonts w:asciiTheme="minorAscii" w:hAnsiTheme="minorBidi" w:eastAsiaTheme="minorEastAsia"/>
                                <w:color w:val="000000" w:themeColor="text1"/>
                                <w:kern w:val="24"/>
                                <w:sz w:val="22"/>
                                <w:szCs w:val="22"/>
                                <w14:textFill>
                                  <w14:solidFill>
                                    <w14:schemeClr w14:val="tx1"/>
                                  </w14:solidFill>
                                </w14:textFill>
                              </w:rPr>
                              <w:t>任何权利都是有范围的，行使权利不得超越界限。</w:t>
                            </w:r>
                          </w:p>
                          <w:p>
                            <w:pPr>
                              <w:numPr>
                                <w:ilvl w:val="0"/>
                                <w:numId w:val="0"/>
                              </w:numPr>
                              <w:kinsoku/>
                              <w:spacing w:line="360" w:lineRule="auto"/>
                              <w:jc w:val="both"/>
                              <w:textAlignment w:val="top"/>
                              <w:rPr>
                                <w:sz w:val="18"/>
                                <w:szCs w:val="8"/>
                              </w:rPr>
                            </w:pPr>
                            <w:r>
                              <w:rPr>
                                <w:rFonts w:hint="eastAsia" w:asciiTheme="minorAscii" w:hAnsiTheme="minorBidi" w:eastAsiaTheme="minorEastAsia"/>
                                <w:color w:val="000000" w:themeColor="text1"/>
                                <w:kern w:val="24"/>
                                <w:sz w:val="22"/>
                                <w:szCs w:val="22"/>
                                <w:lang w:val="en-US" w:eastAsia="zh-CN"/>
                                <w14:textFill>
                                  <w14:solidFill>
                                    <w14:schemeClr w14:val="tx1"/>
                                  </w14:solidFill>
                                </w14:textFill>
                              </w:rPr>
                              <w:t>2.</w:t>
                            </w:r>
                            <w:r>
                              <w:rPr>
                                <w:rFonts w:asciiTheme="minorAscii" w:hAnsiTheme="minorBidi" w:eastAsiaTheme="minorEastAsia"/>
                                <w:color w:val="000000" w:themeColor="text1"/>
                                <w:kern w:val="24"/>
                                <w:sz w:val="22"/>
                                <w:szCs w:val="22"/>
                                <w14:textFill>
                                  <w14:solidFill>
                                    <w14:schemeClr w14:val="tx1"/>
                                  </w14:solidFill>
                                </w14:textFill>
                              </w:rPr>
                              <w:t>行使权利不得损害国家、社会、集体利益以及其他公民的合法的自由和权利。</w:t>
                            </w:r>
                          </w:p>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1916430</wp:posOffset>
                      </wp:positionH>
                      <wp:positionV relativeFrom="paragraph">
                        <wp:posOffset>109855</wp:posOffset>
                      </wp:positionV>
                      <wp:extent cx="104140" cy="1115060"/>
                      <wp:effectExtent l="9525" t="9525" r="635" b="18415"/>
                      <wp:wrapNone/>
                      <wp:docPr id="5" name="左大括号 5"/>
                      <wp:cNvGraphicFramePr/>
                      <a:graphic xmlns:a="http://schemas.openxmlformats.org/drawingml/2006/main">
                        <a:graphicData uri="http://schemas.microsoft.com/office/word/2010/wordprocessingShape">
                          <wps:wsp>
                            <wps:cNvSpPr/>
                            <wps:spPr>
                              <a:xfrm>
                                <a:off x="0" y="0"/>
                                <a:ext cx="104140" cy="1115060"/>
                              </a:xfrm>
                              <a:prstGeom prst="leftBrac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7" type="#_x0000_t87" style="position:absolute;left:0pt;margin-left:150.9pt;margin-top:8.65pt;height:87.8pt;width:8.2pt;z-index:251663360;mso-width-relative:page;mso-height-relative:page;" filled="f" stroked="t" coordsize="21600,21600" o:gfxdata="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WYxCu1wAAAAoBAAAPAAAAAAAAAAEAIAAAACIAAABkcnMvZG93bnJldi54bWxQSwEC&#10;FAAUAAAACACHTuJAOT2AifUBAADbAwAADgAAAAAAAAABACAAAAAmAQAAZHJzL2Uyb0RvYy54bWxQ&#10;SwUGAAAAAAYABgBZAQAAjQUAAAAA&#10;" adj="168,10800">
                      <v:fill on="f" focussize="0,0"/>
                      <v:stroke weight="1.5pt" color="#000000 [3200]" joinstyle="round"/>
                      <v:imagedata o:title=""/>
                      <o:lock v:ext="edit" aspectratio="f"/>
                    </v:shape>
                  </w:pict>
                </mc:Fallback>
              </mc:AlternateContent>
            </w:r>
          </w:p>
          <w:p>
            <w:pPr>
              <w:spacing w:line="360" w:lineRule="auto"/>
              <w:jc w:val="center"/>
              <w:rPr>
                <w:rFonts w:hint="eastAsia" w:asciiTheme="minorEastAsia" w:hAnsiTheme="minorEastAsia" w:eastAsiaTheme="minorEastAsia"/>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158750</wp:posOffset>
                      </wp:positionV>
                      <wp:extent cx="1184275" cy="343535"/>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184275" cy="343535"/>
                              </a:xfrm>
                              <a:prstGeom prst="rect">
                                <a:avLst/>
                              </a:prstGeom>
                              <a:noFill/>
                            </wps:spPr>
                            <wps:txbx>
                              <w:txbxContent>
                                <w:p>
                                  <w:pPr>
                                    <w:tabs>
                                      <w:tab w:val="left" w:pos="1847"/>
                                    </w:tabs>
                                    <w:spacing w:line="360" w:lineRule="auto"/>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行使权利有界限</w:t>
                                  </w:r>
                                </w:p>
                                <w:p/>
                              </w:txbxContent>
                            </wps:txbx>
                            <wps:bodyPr wrap="square" rtlCol="0">
                              <a:noAutofit/>
                            </wps:bodyPr>
                          </wps:wsp>
                        </a:graphicData>
                      </a:graphic>
                    </wp:anchor>
                  </w:drawing>
                </mc:Choice>
                <mc:Fallback>
                  <w:pict>
                    <v:shape id="文本框 3" o:spid="_x0000_s1026" o:spt="202" type="#_x0000_t202" style="position:absolute;left:0pt;margin-left:66.85pt;margin-top:12.5pt;height:27.05pt;width:93.25pt;z-index:251660288;mso-width-relative:page;mso-height-relative:page;" filled="f" stroked="f" coordsize="21600,21600" o:gfxdata="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QG+OX1wAAAAkBAAAPAAAAAAAAAAEAIAAAACIAAABkcnMvZG93bnJldi54bWxQSwECFAAU&#10;AAAACACHTuJAe1IxprkBAABeAwAADgAAAAAAAAABACAAAAAmAQAAZHJzL2Uyb0RvYy54bWxQSwUG&#10;AAAAAAYABgBZAQAAUQUAAAAA&#10;">
                      <v:fill on="f" focussize="0,0"/>
                      <v:stroke on="f"/>
                      <v:imagedata o:title=""/>
                      <o:lock v:ext="edit" aspectratio="f"/>
                      <v:textbox>
                        <w:txbxContent>
                          <w:p>
                            <w:pPr>
                              <w:tabs>
                                <w:tab w:val="left" w:pos="1847"/>
                              </w:tabs>
                              <w:spacing w:line="360" w:lineRule="auto"/>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行使权利有界限</w:t>
                            </w:r>
                          </w:p>
                          <w:p/>
                        </w:txbxContent>
                      </v:textbox>
                    </v:shape>
                  </w:pict>
                </mc:Fallback>
              </mc:AlternateContent>
            </w:r>
          </w:p>
          <w:p>
            <w:pPr>
              <w:spacing w:line="360" w:lineRule="auto"/>
              <w:jc w:val="center"/>
              <w:rPr>
                <w:rFonts w:hint="default" w:asciiTheme="minorEastAsia" w:hAnsiTheme="minorEastAsia" w:eastAsiaTheme="minor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868680</wp:posOffset>
                      </wp:positionH>
                      <wp:positionV relativeFrom="paragraph">
                        <wp:posOffset>20320</wp:posOffset>
                      </wp:positionV>
                      <wp:extent cx="76200" cy="1287145"/>
                      <wp:effectExtent l="9525" t="9525" r="9525" b="17780"/>
                      <wp:wrapNone/>
                      <wp:docPr id="2" name="左大括号 2"/>
                      <wp:cNvGraphicFramePr/>
                      <a:graphic xmlns:a="http://schemas.openxmlformats.org/drawingml/2006/main">
                        <a:graphicData uri="http://schemas.microsoft.com/office/word/2010/wordprocessingShape">
                          <wps:wsp>
                            <wps:cNvSpPr/>
                            <wps:spPr>
                              <a:xfrm>
                                <a:off x="2633345" y="2340610"/>
                                <a:ext cx="76200" cy="1287145"/>
                              </a:xfrm>
                              <a:prstGeom prst="leftBrac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7" type="#_x0000_t87" style="position:absolute;left:0pt;margin-left:68.4pt;margin-top:1.6pt;height:101.35pt;width:6pt;z-index:251659264;mso-width-relative:page;mso-height-relative:page;" filled="f" stroked="t" coordsize="21600,21600" o:gfxdata="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hy681gAAAAkBAAAPAAAAAAAAAAEAIAAAACIAAABkcnMvZG93bnJl&#10;di54bWxQSwECFAAUAAAACACHTuJAoTd40P8BAADmAwAADgAAAAAAAAABACAAAAAlAQAAZHJzL2Uy&#10;b0RvYy54bWxQSwUGAAAAAAYABgBZAQAAlgUAAAAA&#10;" adj="106,10800">
                      <v:fill on="f" focussize="0,0"/>
                      <v:stroke weight="1.5pt" color="#000000 [3200]" joinstyle="round"/>
                      <v:imagedata o:title=""/>
                      <o:lock v:ext="edit" aspectratio="f"/>
                    </v:shape>
                  </w:pict>
                </mc:Fallback>
              </mc:AlternateContent>
            </w:r>
          </w:p>
          <w:p>
            <w:pPr>
              <w:spacing w:line="360" w:lineRule="auto"/>
              <w:jc w:val="center"/>
              <w:rPr>
                <w:rFonts w:asciiTheme="minorEastAsia" w:hAnsiTheme="minorEastAsia" w:eastAsiaTheme="minorEastAsia"/>
              </w:rPr>
            </w:pPr>
          </w:p>
          <w:p>
            <w:pPr>
              <w:tabs>
                <w:tab w:val="left" w:pos="2012"/>
              </w:tabs>
              <w:spacing w:line="360" w:lineRule="auto"/>
              <w:jc w:val="center"/>
              <w:rPr>
                <w:rFonts w:hint="default" w:asciiTheme="minorEastAsia" w:hAnsiTheme="minorEastAsia" w:eastAsiaTheme="minorEastAsia"/>
                <w:lang w:val="en-US" w:eastAsia="zh-CN"/>
              </w:rPr>
            </w:pPr>
            <w:r>
              <mc:AlternateContent>
                <mc:Choice Requires="wps">
                  <w:drawing>
                    <wp:anchor distT="0" distB="0" distL="114300" distR="114300" simplePos="0" relativeHeight="251665408" behindDoc="0" locked="0" layoutInCell="1" allowOverlap="1">
                      <wp:simplePos x="0" y="0"/>
                      <wp:positionH relativeFrom="column">
                        <wp:posOffset>2069465</wp:posOffset>
                      </wp:positionH>
                      <wp:positionV relativeFrom="paragraph">
                        <wp:posOffset>38735</wp:posOffset>
                      </wp:positionV>
                      <wp:extent cx="2640330" cy="1200785"/>
                      <wp:effectExtent l="0" t="0" r="0" b="0"/>
                      <wp:wrapNone/>
                      <wp:docPr id="7" name="文本框 3"/>
                      <wp:cNvGraphicFramePr/>
                      <a:graphic xmlns:a="http://schemas.openxmlformats.org/drawingml/2006/main">
                        <a:graphicData uri="http://schemas.microsoft.com/office/word/2010/wordprocessingShape">
                          <wps:wsp>
                            <wps:cNvSpPr txBox="1"/>
                            <wps:spPr>
                              <a:xfrm>
                                <a:off x="0" y="0"/>
                                <a:ext cx="2640330" cy="1200785"/>
                              </a:xfrm>
                              <a:prstGeom prst="rect">
                                <a:avLst/>
                              </a:prstGeom>
                              <a:noFill/>
                            </wps:spPr>
                            <wps:txbx>
                              <w:txbxContent>
                                <w:p>
                                  <w:pPr>
                                    <w:numPr>
                                      <w:ilvl w:val="0"/>
                                      <w:numId w:val="0"/>
                                    </w:numPr>
                                    <w:kinsoku/>
                                    <w:spacing w:line="360" w:lineRule="auto"/>
                                    <w:jc w:val="both"/>
                                    <w:textAlignment w:val="top"/>
                                    <w:rPr>
                                      <w:rFonts w:hint="eastAsia" w:asciiTheme="minorAscii" w:hAnsiTheme="minorBidi" w:eastAsiaTheme="minorEastAsia"/>
                                      <w:color w:val="000000" w:themeColor="text1"/>
                                      <w:kern w:val="24"/>
                                      <w:sz w:val="22"/>
                                      <w:szCs w:val="22"/>
                                      <w:lang w:val="en-US" w:eastAsia="zh-CN"/>
                                      <w14:textFill>
                                        <w14:solidFill>
                                          <w14:schemeClr w14:val="tx1"/>
                                        </w14:solidFill>
                                      </w14:textFill>
                                    </w:rPr>
                                  </w:pPr>
                                  <w:r>
                                    <w:rPr>
                                      <w:rFonts w:hint="eastAsia" w:asciiTheme="minorAscii" w:hAnsiTheme="minorBidi" w:eastAsiaTheme="minorEastAsia"/>
                                      <w:color w:val="000000" w:themeColor="text1"/>
                                      <w:kern w:val="24"/>
                                      <w:sz w:val="22"/>
                                      <w:szCs w:val="22"/>
                                      <w:lang w:val="en-US" w:eastAsia="zh-CN"/>
                                      <w14:textFill>
                                        <w14:solidFill>
                                          <w14:schemeClr w14:val="tx1"/>
                                        </w14:solidFill>
                                      </w14:textFill>
                                    </w:rPr>
                                    <w:t>1.行使权利应依照法定程序，按规定的活动方式、步骤和过程进行。</w:t>
                                  </w:r>
                                </w:p>
                                <w:p>
                                  <w:pPr>
                                    <w:numPr>
                                      <w:ilvl w:val="0"/>
                                      <w:numId w:val="0"/>
                                    </w:numPr>
                                    <w:kinsoku/>
                                    <w:spacing w:line="360" w:lineRule="auto"/>
                                    <w:jc w:val="both"/>
                                    <w:textAlignment w:val="top"/>
                                    <w:rPr>
                                      <w:rFonts w:hint="eastAsia" w:asciiTheme="minorAscii" w:hAnsiTheme="minorBidi" w:eastAsiaTheme="minorEastAsia"/>
                                      <w:color w:val="000000" w:themeColor="text1"/>
                                      <w:kern w:val="24"/>
                                      <w:sz w:val="22"/>
                                      <w:szCs w:val="22"/>
                                      <w:lang w:val="en-US" w:eastAsia="zh-CN"/>
                                      <w14:textFill>
                                        <w14:solidFill>
                                          <w14:schemeClr w14:val="tx1"/>
                                        </w14:solidFill>
                                      </w14:textFill>
                                    </w:rPr>
                                  </w:pPr>
                                  <w:r>
                                    <w:rPr>
                                      <w:rFonts w:hint="eastAsia" w:asciiTheme="minorAscii" w:hAnsiTheme="minorBidi" w:eastAsiaTheme="minorEastAsia"/>
                                      <w:color w:val="000000" w:themeColor="text1"/>
                                      <w:kern w:val="24"/>
                                      <w:sz w:val="22"/>
                                      <w:szCs w:val="22"/>
                                      <w:lang w:val="en-US" w:eastAsia="zh-CN"/>
                                      <w14:textFill>
                                        <w14:solidFill>
                                          <w14:schemeClr w14:val="tx1"/>
                                        </w14:solidFill>
                                      </w14:textFill>
                                    </w:rPr>
                                    <w:t>2.公民权利受到损害，可以通过协商、调解、仲裁和诉讼等方式维护权利。</w:t>
                                  </w:r>
                                </w:p>
                                <w:p>
                                  <w:pPr>
                                    <w:numPr>
                                      <w:ilvl w:val="0"/>
                                      <w:numId w:val="0"/>
                                    </w:numPr>
                                    <w:kinsoku/>
                                    <w:spacing w:line="360" w:lineRule="auto"/>
                                    <w:jc w:val="both"/>
                                    <w:textAlignment w:val="top"/>
                                    <w:rPr>
                                      <w:rFonts w:hint="eastAsia" w:asciiTheme="minorAscii" w:hAnsiTheme="minorBidi" w:eastAsiaTheme="minorEastAsia"/>
                                      <w:color w:val="000000" w:themeColor="text1"/>
                                      <w:kern w:val="24"/>
                                      <w:sz w:val="22"/>
                                      <w:szCs w:val="22"/>
                                      <w:lang w:val="en-US" w:eastAsia="zh-CN"/>
                                      <w14:textFill>
                                        <w14:solidFill>
                                          <w14:schemeClr w14:val="tx1"/>
                                        </w14:solidFill>
                                      </w14:textFill>
                                    </w:rPr>
                                  </w:pPr>
                                </w:p>
                              </w:txbxContent>
                            </wps:txbx>
                            <wps:bodyPr wrap="square" rtlCol="0">
                              <a:noAutofit/>
                            </wps:bodyPr>
                          </wps:wsp>
                        </a:graphicData>
                      </a:graphic>
                    </wp:anchor>
                  </w:drawing>
                </mc:Choice>
                <mc:Fallback>
                  <w:pict>
                    <v:shape id="文本框 3" o:spid="_x0000_s1026" o:spt="202" type="#_x0000_t202" style="position:absolute;left:0pt;margin-left:162.95pt;margin-top:3.05pt;height:94.55pt;width:207.9pt;z-index:251665408;mso-width-relative:page;mso-height-relative:page;" filled="f" stroked="f" coordsize="21600,21600" o:gfxdata="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nvRWC1wAAAAkBAAAPAAAAAAAAAAEAIAAAACIAAABkcnMvZG93bnJldi54bWxQSwECFAAU&#10;AAAACACHTuJAfGkXfLkBAABeAwAADgAAAAAAAAABACAAAAAmAQAAZHJzL2Uyb0RvYy54bWxQSwUG&#10;AAAAAAYABgBZAQAAUQUAAAAA&#10;">
                      <v:fill on="f" focussize="0,0"/>
                      <v:stroke on="f"/>
                      <v:imagedata o:title=""/>
                      <o:lock v:ext="edit" aspectratio="f"/>
                      <v:textbox>
                        <w:txbxContent>
                          <w:p>
                            <w:pPr>
                              <w:numPr>
                                <w:ilvl w:val="0"/>
                                <w:numId w:val="0"/>
                              </w:numPr>
                              <w:kinsoku/>
                              <w:spacing w:line="360" w:lineRule="auto"/>
                              <w:jc w:val="both"/>
                              <w:textAlignment w:val="top"/>
                              <w:rPr>
                                <w:rFonts w:hint="eastAsia" w:asciiTheme="minorAscii" w:hAnsiTheme="minorBidi" w:eastAsiaTheme="minorEastAsia"/>
                                <w:color w:val="000000" w:themeColor="text1"/>
                                <w:kern w:val="24"/>
                                <w:sz w:val="22"/>
                                <w:szCs w:val="22"/>
                                <w:lang w:val="en-US" w:eastAsia="zh-CN"/>
                                <w14:textFill>
                                  <w14:solidFill>
                                    <w14:schemeClr w14:val="tx1"/>
                                  </w14:solidFill>
                                </w14:textFill>
                              </w:rPr>
                            </w:pPr>
                            <w:r>
                              <w:rPr>
                                <w:rFonts w:hint="eastAsia" w:asciiTheme="minorAscii" w:hAnsiTheme="minorBidi" w:eastAsiaTheme="minorEastAsia"/>
                                <w:color w:val="000000" w:themeColor="text1"/>
                                <w:kern w:val="24"/>
                                <w:sz w:val="22"/>
                                <w:szCs w:val="22"/>
                                <w:lang w:val="en-US" w:eastAsia="zh-CN"/>
                                <w14:textFill>
                                  <w14:solidFill>
                                    <w14:schemeClr w14:val="tx1"/>
                                  </w14:solidFill>
                                </w14:textFill>
                              </w:rPr>
                              <w:t>1.行使权利应依照法定程序，按规定的活动方式、步骤和过程进行。</w:t>
                            </w:r>
                          </w:p>
                          <w:p>
                            <w:pPr>
                              <w:numPr>
                                <w:ilvl w:val="0"/>
                                <w:numId w:val="0"/>
                              </w:numPr>
                              <w:kinsoku/>
                              <w:spacing w:line="360" w:lineRule="auto"/>
                              <w:jc w:val="both"/>
                              <w:textAlignment w:val="top"/>
                              <w:rPr>
                                <w:rFonts w:hint="eastAsia" w:asciiTheme="minorAscii" w:hAnsiTheme="minorBidi" w:eastAsiaTheme="minorEastAsia"/>
                                <w:color w:val="000000" w:themeColor="text1"/>
                                <w:kern w:val="24"/>
                                <w:sz w:val="22"/>
                                <w:szCs w:val="22"/>
                                <w:lang w:val="en-US" w:eastAsia="zh-CN"/>
                                <w14:textFill>
                                  <w14:solidFill>
                                    <w14:schemeClr w14:val="tx1"/>
                                  </w14:solidFill>
                                </w14:textFill>
                              </w:rPr>
                            </w:pPr>
                            <w:r>
                              <w:rPr>
                                <w:rFonts w:hint="eastAsia" w:asciiTheme="minorAscii" w:hAnsiTheme="minorBidi" w:eastAsiaTheme="minorEastAsia"/>
                                <w:color w:val="000000" w:themeColor="text1"/>
                                <w:kern w:val="24"/>
                                <w:sz w:val="22"/>
                                <w:szCs w:val="22"/>
                                <w:lang w:val="en-US" w:eastAsia="zh-CN"/>
                                <w14:textFill>
                                  <w14:solidFill>
                                    <w14:schemeClr w14:val="tx1"/>
                                  </w14:solidFill>
                                </w14:textFill>
                              </w:rPr>
                              <w:t>2.公民权利受到损害，可以通过协商、调解、仲裁和诉讼等方式维护权利。</w:t>
                            </w:r>
                          </w:p>
                          <w:p>
                            <w:pPr>
                              <w:numPr>
                                <w:ilvl w:val="0"/>
                                <w:numId w:val="0"/>
                              </w:numPr>
                              <w:kinsoku/>
                              <w:spacing w:line="360" w:lineRule="auto"/>
                              <w:jc w:val="both"/>
                              <w:textAlignment w:val="top"/>
                              <w:rPr>
                                <w:rFonts w:hint="eastAsia" w:asciiTheme="minorAscii" w:hAnsiTheme="minorBidi" w:eastAsiaTheme="minorEastAsia"/>
                                <w:color w:val="000000" w:themeColor="text1"/>
                                <w:kern w:val="24"/>
                                <w:sz w:val="22"/>
                                <w:szCs w:val="22"/>
                                <w:lang w:val="en-US" w:eastAsia="zh-CN"/>
                                <w14:textFill>
                                  <w14:solidFill>
                                    <w14:schemeClr w14:val="tx1"/>
                                  </w14:solidFill>
                                </w14:textFill>
                              </w:rPr>
                            </w:pP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1954530</wp:posOffset>
                      </wp:positionH>
                      <wp:positionV relativeFrom="paragraph">
                        <wp:posOffset>130810</wp:posOffset>
                      </wp:positionV>
                      <wp:extent cx="104140" cy="1115060"/>
                      <wp:effectExtent l="9525" t="9525" r="635" b="18415"/>
                      <wp:wrapNone/>
                      <wp:docPr id="6" name="左大括号 6"/>
                      <wp:cNvGraphicFramePr/>
                      <a:graphic xmlns:a="http://schemas.openxmlformats.org/drawingml/2006/main">
                        <a:graphicData uri="http://schemas.microsoft.com/office/word/2010/wordprocessingShape">
                          <wps:wsp>
                            <wps:cNvSpPr/>
                            <wps:spPr>
                              <a:xfrm>
                                <a:off x="0" y="0"/>
                                <a:ext cx="104140" cy="1115060"/>
                              </a:xfrm>
                              <a:prstGeom prst="leftBrac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7" type="#_x0000_t87" style="position:absolute;left:0pt;margin-left:153.9pt;margin-top:10.3pt;height:87.8pt;width:8.2pt;z-index:251664384;mso-width-relative:page;mso-height-relative:page;" filled="f" stroked="t" coordsize="21600,21600" o:gfxdata="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G69B9gAAAAKAQAADwAAAAAAAAABACAAAAAiAAAAZHJzL2Rvd25yZXYueG1sUEsB&#10;AhQAFAAAAAgAh07iQMATPFz1AQAA2wMAAA4AAAAAAAAAAQAgAAAAJwEAAGRycy9lMm9Eb2MueG1s&#10;UEsFBgAAAAAGAAYAWQEAAI4FAAAAAA==&#10;" adj="168,10800">
                      <v:fill on="f" focussize="0,0"/>
                      <v:stroke weight="1.5pt" color="#000000 [3200]" joinstyle="round"/>
                      <v:imagedata o:title=""/>
                      <o:lock v:ext="edit" aspectratio="f"/>
                    </v:shape>
                  </w:pict>
                </mc:Fallback>
              </mc:AlternateContent>
            </w:r>
          </w:p>
          <w:p>
            <w:pPr>
              <w:spacing w:line="360" w:lineRule="auto"/>
              <w:jc w:val="center"/>
              <w:rPr>
                <w:rFonts w:asciiTheme="minorEastAsia" w:hAnsiTheme="minorEastAsia" w:eastAsiaTheme="minorEastAsia"/>
              </w:rPr>
            </w:pPr>
            <w:r>
              <mc:AlternateContent>
                <mc:Choice Requires="wps">
                  <w:drawing>
                    <wp:anchor distT="0" distB="0" distL="114300" distR="114300" simplePos="0" relativeHeight="251661312" behindDoc="0" locked="0" layoutInCell="1" allowOverlap="1">
                      <wp:simplePos x="0" y="0"/>
                      <wp:positionH relativeFrom="column">
                        <wp:posOffset>886460</wp:posOffset>
                      </wp:positionH>
                      <wp:positionV relativeFrom="paragraph">
                        <wp:posOffset>179705</wp:posOffset>
                      </wp:positionV>
                      <wp:extent cx="1118235" cy="3435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18235" cy="343535"/>
                              </a:xfrm>
                              <a:prstGeom prst="rect">
                                <a:avLst/>
                              </a:prstGeom>
                              <a:noFill/>
                            </wps:spPr>
                            <wps:txbx>
                              <w:txbxContent>
                                <w:p>
                                  <w:pPr>
                                    <w:tabs>
                                      <w:tab w:val="left" w:pos="2012"/>
                                    </w:tabs>
                                    <w:spacing w:line="360" w:lineRule="auto"/>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维护权利守界限</w:t>
                                  </w:r>
                                </w:p>
                                <w:p>
                                  <w:pPr>
                                    <w:tabs>
                                      <w:tab w:val="left" w:pos="1847"/>
                                    </w:tabs>
                                    <w:spacing w:line="360" w:lineRule="auto"/>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限</w:t>
                                  </w:r>
                                </w:p>
                                <w:p/>
                              </w:txbxContent>
                            </wps:txbx>
                            <wps:bodyPr wrap="square" rtlCol="0">
                              <a:noAutofit/>
                            </wps:bodyPr>
                          </wps:wsp>
                        </a:graphicData>
                      </a:graphic>
                    </wp:anchor>
                  </w:drawing>
                </mc:Choice>
                <mc:Fallback>
                  <w:pict>
                    <v:shape id="_x0000_s1026" o:spid="_x0000_s1026" o:spt="202" type="#_x0000_t202" style="position:absolute;left:0pt;margin-left:69.8pt;margin-top:14.15pt;height:27.05pt;width:88.05pt;z-index:251661312;mso-width-relative:page;mso-height-relative:page;" filled="f" stroked="f" coordsize="21600,21600" o:gfxdata="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BON+G1wAAAAkBAAAPAAAAAAAAAAEAIAAAACIAAABkcnMvZG93bnJldi54bWxQSwECFAAU&#10;AAAACACHTuJA6TIaI7kBAABdAwAADgAAAAAAAAABACAAAAAmAQAAZHJzL2Uyb0RvYy54bWxQSwUG&#10;AAAAAAYABgBZAQAAUQUAAAAA&#10;">
                      <v:fill on="f" focussize="0,0"/>
                      <v:stroke on="f"/>
                      <v:imagedata o:title=""/>
                      <o:lock v:ext="edit" aspectratio="f"/>
                      <v:textbox>
                        <w:txbxContent>
                          <w:p>
                            <w:pPr>
                              <w:tabs>
                                <w:tab w:val="left" w:pos="2012"/>
                              </w:tabs>
                              <w:spacing w:line="360" w:lineRule="auto"/>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维护权利守界限</w:t>
                            </w:r>
                          </w:p>
                          <w:p>
                            <w:pPr>
                              <w:tabs>
                                <w:tab w:val="left" w:pos="1847"/>
                              </w:tabs>
                              <w:spacing w:line="360" w:lineRule="auto"/>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限</w:t>
                            </w:r>
                          </w:p>
                          <w:p/>
                        </w:txbxContent>
                      </v:textbox>
                    </v:shape>
                  </w:pict>
                </mc:Fallback>
              </mc:AlternateContent>
            </w:r>
          </w:p>
        </w:tc>
      </w:tr>
    </w:tbl>
    <w:p>
      <w:pPr>
        <w:rPr>
          <w:rFonts w:asciiTheme="minorEastAsia" w:hAnsiTheme="minorEastAsia" w:eastAsiaTheme="minorEastAsia"/>
        </w:rPr>
      </w:pPr>
      <w:r>
        <w:rPr>
          <w:rFonts w:asciiTheme="minorEastAsia" w:hAnsiTheme="minorEastAsia" w:eastAsiaTheme="minorEastAsia"/>
        </w:rPr>
        <w:drawing>
          <wp:inline distT="0" distB="0" distL="114300" distR="114300">
            <wp:extent cx="254000" cy="254000"/>
            <wp:effectExtent l="0" t="0" r="12700" b="1270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4"/>
                    <a:stretch>
                      <a:fillRect/>
                    </a:stretch>
                  </pic:blipFill>
                  <pic:spPr>
                    <a:xfrm>
                      <a:off x="0" y="0"/>
                      <a:ext cx="254000" cy="2540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48"/>
    <w:rsid w:val="00152DB2"/>
    <w:rsid w:val="00390D73"/>
    <w:rsid w:val="00485B39"/>
    <w:rsid w:val="00611759"/>
    <w:rsid w:val="007757EA"/>
    <w:rsid w:val="008E0048"/>
    <w:rsid w:val="008E1A2F"/>
    <w:rsid w:val="008F485A"/>
    <w:rsid w:val="00C43466"/>
    <w:rsid w:val="00DD3CFA"/>
    <w:rsid w:val="1FE3398B"/>
    <w:rsid w:val="520F3131"/>
    <w:rsid w:val="63B62C56"/>
    <w:rsid w:val="6EE95E3F"/>
    <w:rsid w:val="7D474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6">
    <w:name w:val="Hyperlink"/>
    <w:uiPriority w:val="0"/>
    <w:rPr>
      <w:color w:val="0000FF"/>
      <w:u w:val="single"/>
    </w:rPr>
  </w:style>
  <w:style w:type="character" w:customStyle="1" w:styleId="7">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二一教育</Company>
  <Pages>4</Pages>
  <Words>1419</Words>
  <Characters>1437</Characters>
  <Lines>10</Lines>
  <Paragraphs>3</Paragraphs>
  <TotalTime>16</TotalTime>
  <ScaleCrop>false</ScaleCrop>
  <LinksUpToDate>false</LinksUpToDate>
  <CharactersWithSpaces>1445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2018-05-22T13:12:00Z</dcterms:created>
  <dc:creator>21cnjy.com</dc:creator>
  <cp:keywords>21</cp:keywords>
  <cp:lastModifiedBy>锁清秋</cp:lastModifiedBy>
  <dcterms:modified xsi:type="dcterms:W3CDTF">2021-05-06T14:29:24Z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84CA24C3DAA74F64A677C94D4175C2C8</vt:lpwstr>
  </property>
</Properties>
</file>