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79E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国标黑体" w:hAnsi="国标黑体" w:eastAsia="国标黑体" w:cs="国标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国标黑体" w:hAnsi="国标黑体" w:eastAsia="国标黑体" w:cs="国标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</w:p>
    <w:p w14:paraId="6F65B2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w w:val="90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w w:val="90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巴中中学2025年秋季兴文和龙湖校区体育器材采购项目（第二次）报价表</w:t>
      </w:r>
    </w:p>
    <w:bookmarkEnd w:id="0"/>
    <w:tbl>
      <w:tblPr>
        <w:tblStyle w:val="6"/>
        <w:tblW w:w="89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243"/>
        <w:gridCol w:w="1904"/>
        <w:gridCol w:w="870"/>
        <w:gridCol w:w="840"/>
        <w:gridCol w:w="645"/>
        <w:gridCol w:w="630"/>
        <w:gridCol w:w="870"/>
        <w:gridCol w:w="870"/>
        <w:gridCol w:w="655"/>
      </w:tblGrid>
      <w:tr w14:paraId="11C3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E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3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货物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9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13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3250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达到或优于采购要求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3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免费质保期限（月）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F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计量</w:t>
            </w:r>
          </w:p>
          <w:p w14:paraId="1A653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量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1885B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选取报价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(元)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4EAB1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0F8B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B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9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8B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9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3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6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3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76A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  <w:p w14:paraId="5D89C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3200B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合价</w:t>
            </w:r>
          </w:p>
        </w:tc>
        <w:tc>
          <w:tcPr>
            <w:tcW w:w="655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3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74C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A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3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旱地冰壶套装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764F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D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5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6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F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58C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21A81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3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A1B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C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5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排球柱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58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B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B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4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750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36FDD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7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068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C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6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羽毛球柱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43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4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F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4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7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3EC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4E93D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D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08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6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6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羽毛球拍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43D7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E63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7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C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2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3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41E3B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8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CA0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3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2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羽毛球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F77D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53A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E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A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筒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6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3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51E44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0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2C1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3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乒乓球拍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ACAC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E51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9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1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5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317FF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9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C67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D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2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乒乓球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59B6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BBE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9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5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4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1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45487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6AC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A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1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C37C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25A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1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B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E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F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5B251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E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95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2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3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7F2B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2A7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A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8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C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266F7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C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2C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3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D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0C7B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A99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0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9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0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7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0FF26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F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C6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C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5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排球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1C73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C57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0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7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B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E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77086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C07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1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2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乒乓球发球机（专业级）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E9B6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AE7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F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0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8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6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40EC4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B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87A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6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C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接力棒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3A3E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F17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6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7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0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8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7FCE9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3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8DE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9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总报价（元）</w:t>
            </w:r>
          </w:p>
        </w:tc>
        <w:tc>
          <w:tcPr>
            <w:tcW w:w="7284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1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人民币大写：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（￥: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9A63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5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报价说明</w:t>
            </w:r>
          </w:p>
        </w:tc>
        <w:tc>
          <w:tcPr>
            <w:tcW w:w="7284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6D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总报价是货物设计、制造、包装、仓储、运输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、装卸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、保险、保管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安装、调试及其材料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、人工、机械等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验收合格之前及保修期内备品备件、专用工具、伴随服务、技术图纸资料、人员培训发生的所有含税费用，以及报价人认为需要的其他费用等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完成本项目及后期质保服务所需全部费用。</w:t>
            </w:r>
          </w:p>
          <w:p w14:paraId="745B96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2.合价及总报价计算错误，以选取小组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根据综合单价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核定的数额为准。</w:t>
            </w:r>
          </w:p>
          <w:p w14:paraId="65940F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本报价表中未明示的附配件等，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报价人应根据项目需要补充完善，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保证产品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的功能性和完整性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总报价不得高于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30091.00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，否则为无效报价。</w:t>
            </w:r>
          </w:p>
          <w:p w14:paraId="728DCF6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firstLine="0" w:firstLineChars="0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4.选报货物品牌的技术指标等应满足或优于本项目选取公告要求，否则报价无效。</w:t>
            </w:r>
          </w:p>
        </w:tc>
      </w:tr>
      <w:tr w14:paraId="16C6A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89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B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报价人（盖章）：             经办人（签字）：               联系电话：</w:t>
            </w:r>
          </w:p>
          <w:p w14:paraId="23C41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B60C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BA74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  日</w:t>
            </w:r>
          </w:p>
        </w:tc>
      </w:tr>
    </w:tbl>
    <w:p w14:paraId="72B30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3150" w:firstLineChars="15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28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6ED1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ECA95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6ECA95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6537F"/>
    <w:rsid w:val="0346537F"/>
    <w:rsid w:val="0355734D"/>
    <w:rsid w:val="15D215EA"/>
    <w:rsid w:val="1B9B601E"/>
    <w:rsid w:val="1F456F92"/>
    <w:rsid w:val="1F7EA88B"/>
    <w:rsid w:val="1FFC6107"/>
    <w:rsid w:val="2E961764"/>
    <w:rsid w:val="2F866EA2"/>
    <w:rsid w:val="2FFF8238"/>
    <w:rsid w:val="31D11937"/>
    <w:rsid w:val="33F7C853"/>
    <w:rsid w:val="34B3DA43"/>
    <w:rsid w:val="3ABE0EF7"/>
    <w:rsid w:val="3F550409"/>
    <w:rsid w:val="3FFDEFBF"/>
    <w:rsid w:val="4F7AFD34"/>
    <w:rsid w:val="4F9FC129"/>
    <w:rsid w:val="57BD877A"/>
    <w:rsid w:val="57EC5BFB"/>
    <w:rsid w:val="5BFB9233"/>
    <w:rsid w:val="5DDF36D4"/>
    <w:rsid w:val="5FAEAB7A"/>
    <w:rsid w:val="5FD72887"/>
    <w:rsid w:val="5FE7E9D1"/>
    <w:rsid w:val="5FFF0425"/>
    <w:rsid w:val="5FFF32D0"/>
    <w:rsid w:val="6174CB3E"/>
    <w:rsid w:val="67F7DAC3"/>
    <w:rsid w:val="6F31ECE5"/>
    <w:rsid w:val="735B50D0"/>
    <w:rsid w:val="747F4179"/>
    <w:rsid w:val="75AF5531"/>
    <w:rsid w:val="75EFBDF6"/>
    <w:rsid w:val="76967078"/>
    <w:rsid w:val="76DFA85B"/>
    <w:rsid w:val="76F62F58"/>
    <w:rsid w:val="77FF9C30"/>
    <w:rsid w:val="7AF77629"/>
    <w:rsid w:val="7B33589A"/>
    <w:rsid w:val="7C775B2F"/>
    <w:rsid w:val="7D63B75F"/>
    <w:rsid w:val="7D83BBBD"/>
    <w:rsid w:val="7DBB29EB"/>
    <w:rsid w:val="7E9FF293"/>
    <w:rsid w:val="7EDB34B6"/>
    <w:rsid w:val="7EF764B4"/>
    <w:rsid w:val="7F62EE1B"/>
    <w:rsid w:val="7F9F8589"/>
    <w:rsid w:val="7FCDB124"/>
    <w:rsid w:val="7FFDBD2D"/>
    <w:rsid w:val="8F7EB6C3"/>
    <w:rsid w:val="98EF9B36"/>
    <w:rsid w:val="9ADFFED2"/>
    <w:rsid w:val="9DFEB82A"/>
    <w:rsid w:val="9F9741F8"/>
    <w:rsid w:val="9FEF9668"/>
    <w:rsid w:val="9FFED67B"/>
    <w:rsid w:val="A3E7905E"/>
    <w:rsid w:val="A7D79F0C"/>
    <w:rsid w:val="AE7FEB5A"/>
    <w:rsid w:val="AEBA6941"/>
    <w:rsid w:val="B6BD2989"/>
    <w:rsid w:val="BAED83B0"/>
    <w:rsid w:val="BBEF022E"/>
    <w:rsid w:val="BF6EDE8B"/>
    <w:rsid w:val="CCF8DB10"/>
    <w:rsid w:val="CDB609D3"/>
    <w:rsid w:val="CF5F422B"/>
    <w:rsid w:val="D6B981A6"/>
    <w:rsid w:val="D72F8699"/>
    <w:rsid w:val="D73F6F3F"/>
    <w:rsid w:val="DB7C4516"/>
    <w:rsid w:val="DBF6BE21"/>
    <w:rsid w:val="DBFF31FD"/>
    <w:rsid w:val="DCF7A126"/>
    <w:rsid w:val="DFF598D3"/>
    <w:rsid w:val="E6F49C7D"/>
    <w:rsid w:val="EA7E1DE9"/>
    <w:rsid w:val="EB9F7429"/>
    <w:rsid w:val="EBDDE818"/>
    <w:rsid w:val="EBFB54BE"/>
    <w:rsid w:val="EE37C7B6"/>
    <w:rsid w:val="EF35B3FC"/>
    <w:rsid w:val="EFFACCE7"/>
    <w:rsid w:val="F5CE9AEC"/>
    <w:rsid w:val="F7DF0013"/>
    <w:rsid w:val="F7E60953"/>
    <w:rsid w:val="F9DFACED"/>
    <w:rsid w:val="F9EA488C"/>
    <w:rsid w:val="FAFFC7C4"/>
    <w:rsid w:val="FB5F3A42"/>
    <w:rsid w:val="FBD6410F"/>
    <w:rsid w:val="FBEDCB55"/>
    <w:rsid w:val="FBFF69B2"/>
    <w:rsid w:val="FC749743"/>
    <w:rsid w:val="FCFD9B25"/>
    <w:rsid w:val="FEEF0F9C"/>
    <w:rsid w:val="FEF527C7"/>
    <w:rsid w:val="FF3D7DBB"/>
    <w:rsid w:val="FF7F072D"/>
    <w:rsid w:val="FFBF512A"/>
    <w:rsid w:val="FFE71F94"/>
    <w:rsid w:val="FFEBD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文本缩进1"/>
    <w:basedOn w:val="1"/>
    <w:next w:val="10"/>
    <w:qFormat/>
    <w:uiPriority w:val="0"/>
    <w:pPr>
      <w:spacing w:after="120"/>
      <w:ind w:left="420"/>
    </w:pPr>
  </w:style>
  <w:style w:type="paragraph" w:customStyle="1" w:styleId="10">
    <w:name w:val="正文文本首行缩进 21"/>
    <w:basedOn w:val="9"/>
    <w:qFormat/>
    <w:uiPriority w:val="0"/>
    <w:pPr>
      <w:spacing w:after="0" w:line="360" w:lineRule="auto"/>
      <w:ind w:left="0" w:firstLine="420"/>
    </w:pPr>
    <w:rPr>
      <w:rFonts w:ascii="宋体" w:hAnsi="宋体"/>
      <w:sz w:val="20"/>
      <w:szCs w:val="20"/>
      <w:lang w:eastAsia="en-US"/>
    </w:rPr>
  </w:style>
  <w:style w:type="character" w:customStyle="1" w:styleId="11">
    <w:name w:val="font31"/>
    <w:basedOn w:val="8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2">
    <w:name w:val="font2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41"/>
    <w:basedOn w:val="8"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  <w:style w:type="character" w:customStyle="1" w:styleId="14">
    <w:name w:val="font51"/>
    <w:basedOn w:val="8"/>
    <w:qFormat/>
    <w:uiPriority w:val="0"/>
    <w:rPr>
      <w:rFonts w:hint="eastAsia" w:ascii="仿宋_GB2312" w:eastAsia="仿宋_GB2312" w:cs="仿宋_GB2312"/>
      <w:color w:val="FF0000"/>
      <w:sz w:val="18"/>
      <w:szCs w:val="18"/>
      <w:u w:val="none"/>
    </w:rPr>
  </w:style>
  <w:style w:type="character" w:customStyle="1" w:styleId="15">
    <w:name w:val="font61"/>
    <w:basedOn w:val="8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6">
    <w:name w:val="font11"/>
    <w:basedOn w:val="8"/>
    <w:qFormat/>
    <w:uiPriority w:val="0"/>
    <w:rPr>
      <w:rFonts w:hint="default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4153</Words>
  <Characters>4793</Characters>
  <Lines>0</Lines>
  <Paragraphs>0</Paragraphs>
  <TotalTime>95</TotalTime>
  <ScaleCrop>false</ScaleCrop>
  <LinksUpToDate>false</LinksUpToDate>
  <CharactersWithSpaces>4982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2025-05-18T07:14:00Z</dcterms:created>
  <dc:creator>三生有幸</dc:creator>
  <cp:lastModifiedBy>admin</cp:lastModifiedBy>
  <cp:lastPrinted>2025-11-18T20:11:00Z</cp:lastPrinted>
  <dcterms:modified xsi:type="dcterms:W3CDTF">2025-11-18T14:36:28Z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B11ADAB033424AF0845E32F6CF141A98_13</vt:lpwstr>
  </property>
  <property fmtid="{D5CDD505-2E9C-101B-9397-08002B2CF9AE}" pid="4" name="KSOTemplateDocerSaveRecord">
    <vt:lpwstr>eyJoZGlkIjoiMDgyYTljODAyMDEwZjQ0YjNhMDU5ZTM4YTIwMzZiYjQiLCJ1c2VySWQiOiI2MDE3MDY2NzMifQ==</vt:lpwstr>
  </property>
</Properties>
</file>