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520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 w14:paraId="495830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四川省巴中中学2026年高考龙湖校区标准化考点</w:t>
      </w:r>
    </w:p>
    <w:p w14:paraId="7C10A3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center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视频巡考系统备件采购项目报价表</w:t>
      </w:r>
    </w:p>
    <w:tbl>
      <w:tblPr>
        <w:tblStyle w:val="5"/>
        <w:tblW w:w="143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1500"/>
        <w:gridCol w:w="1935"/>
        <w:gridCol w:w="1725"/>
        <w:gridCol w:w="2820"/>
        <w:gridCol w:w="1185"/>
        <w:gridCol w:w="690"/>
        <w:gridCol w:w="735"/>
        <w:gridCol w:w="405"/>
        <w:gridCol w:w="705"/>
        <w:gridCol w:w="698"/>
        <w:gridCol w:w="877"/>
        <w:gridCol w:w="585"/>
      </w:tblGrid>
      <w:tr w14:paraId="7C37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  <w:jc w:val="center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835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响应产品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Ansi="宋体"/>
                <w:lang w:val="en-US" w:eastAsia="zh-CN" w:bidi="ar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含税控制单价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选取报价</w:t>
            </w:r>
            <w:r>
              <w:rPr>
                <w:rStyle w:val="8"/>
                <w:rFonts w:eastAsia="仿宋_GB2312"/>
                <w:lang w:val="en-US" w:eastAsia="zh-CN" w:bidi="ar"/>
              </w:rPr>
              <w:t>(</w:t>
            </w:r>
            <w:r>
              <w:rPr>
                <w:rStyle w:val="7"/>
                <w:rFonts w:hAnsi="宋体"/>
                <w:lang w:val="en-US" w:eastAsia="zh-CN" w:bidi="ar"/>
              </w:rPr>
              <w:t>元</w:t>
            </w:r>
            <w:r>
              <w:rPr>
                <w:rStyle w:val="8"/>
                <w:rFonts w:eastAsia="仿宋_GB2312"/>
                <w:lang w:val="en-US" w:eastAsia="zh-CN" w:bidi="ar"/>
              </w:rPr>
              <w:t>)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7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415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703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AE0B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24D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品牌名称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4D99"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规格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/型号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9720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技术参数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A3F3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制造商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353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质保年限</w:t>
            </w: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4FC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3689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1DD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6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</w:p>
          <w:p w14:paraId="545C373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9FC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</w:t>
            </w: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61E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4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9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2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室内标考红外半球摄像机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AC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C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D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9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1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B05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8A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0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高灵敏度拾音器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2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9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94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E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B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7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9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CD7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3B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摄像机电源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8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8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E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0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6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C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F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6FA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AB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2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8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室外安保红外定焦高清枪式摄像机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4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9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81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3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1F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3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4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D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FC2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2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4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9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会议摄像机遥控器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7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A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A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7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7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801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0D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核心交换机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9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C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2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D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E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C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2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1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9D0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8F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C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千兆交换机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6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1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FE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B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E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3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0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D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43E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52C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光模块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A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5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1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2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E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F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E4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6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F916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2B6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硬盘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E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B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05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8FF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A20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Style w:val="10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6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E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9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3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7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B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5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900A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2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总报价（元）</w:t>
            </w:r>
          </w:p>
        </w:tc>
        <w:tc>
          <w:tcPr>
            <w:tcW w:w="123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224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人民币大写：</w:t>
            </w:r>
            <w:r>
              <w:rPr>
                <w:rStyle w:val="11"/>
                <w:rFonts w:eastAsia="仿宋_GB2312"/>
                <w:lang w:val="en-US" w:eastAsia="zh-CN" w:bidi="ar"/>
              </w:rPr>
              <w:t xml:space="preserve">                       </w:t>
            </w:r>
            <w:r>
              <w:rPr>
                <w:rStyle w:val="10"/>
                <w:rFonts w:hAnsi="宋体"/>
                <w:lang w:val="en-US" w:eastAsia="zh-CN" w:bidi="ar"/>
              </w:rPr>
              <w:t>（￥</w:t>
            </w:r>
            <w:r>
              <w:rPr>
                <w:rStyle w:val="9"/>
                <w:rFonts w:eastAsia="仿宋_GB2312"/>
                <w:lang w:val="en-US" w:eastAsia="zh-CN" w:bidi="ar"/>
              </w:rPr>
              <w:t>:</w:t>
            </w:r>
            <w:r>
              <w:rPr>
                <w:rStyle w:val="11"/>
                <w:rFonts w:eastAsia="仿宋_GB2312"/>
                <w:lang w:val="en-US" w:eastAsia="zh-CN" w:bidi="ar"/>
              </w:rPr>
              <w:t xml:space="preserve">           </w:t>
            </w:r>
            <w:r>
              <w:rPr>
                <w:rStyle w:val="10"/>
                <w:rFonts w:hAnsi="宋体"/>
                <w:lang w:val="en-US" w:eastAsia="zh-CN" w:bidi="ar"/>
              </w:rPr>
              <w:t>）</w:t>
            </w:r>
          </w:p>
        </w:tc>
      </w:tr>
      <w:tr w14:paraId="117CB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报价说明</w:t>
            </w:r>
          </w:p>
        </w:tc>
        <w:tc>
          <w:tcPr>
            <w:tcW w:w="1236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9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1.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报价应包含货物设计、制造、包装、仓储、运输、装卸、保险、保管、安装、调试及其材料、人工、机械</w:t>
            </w:r>
            <w:r>
              <w:rPr>
                <w:rStyle w:val="13"/>
                <w:rFonts w:hint="eastAsia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备品备件、专用工具、伴随服务、技术图纸资料、人员培训</w:t>
            </w:r>
            <w:r>
              <w:rPr>
                <w:rStyle w:val="13"/>
                <w:rFonts w:hint="eastAsia" w:ascii="Times New Roman" w:hAnsi="Times New Roman" w:eastAsia="仿宋_GB2312" w:cs="Times New Roman"/>
                <w:lang w:val="en-US" w:eastAsia="zh-CN" w:bidi="ar"/>
              </w:rPr>
              <w:t>、质保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等为完成</w:t>
            </w:r>
            <w:r>
              <w:rPr>
                <w:rStyle w:val="13"/>
                <w:rFonts w:hint="eastAsia" w:ascii="Times New Roman" w:hAnsi="Times New Roman" w:eastAsia="仿宋_GB2312" w:cs="Times New Roman"/>
                <w:lang w:val="en-US" w:eastAsia="zh-CN" w:bidi="ar"/>
              </w:rPr>
              <w:t>货物交付验收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及后期质保服务所需全部</w:t>
            </w:r>
            <w:r>
              <w:rPr>
                <w:rStyle w:val="13"/>
                <w:rFonts w:hint="eastAsia" w:ascii="Times New Roman" w:hAnsi="Times New Roman" w:eastAsia="仿宋_GB2312" w:cs="Times New Roman"/>
                <w:lang w:val="en-US" w:eastAsia="zh-CN" w:bidi="ar"/>
              </w:rPr>
              <w:t>含税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费用。</w:t>
            </w:r>
          </w:p>
          <w:p w14:paraId="04903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2.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合价及总报价计算错误，以选取小组根据综合单价核定的数额为准。</w:t>
            </w:r>
          </w:p>
          <w:p w14:paraId="7798A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3.所报各项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综合单价不得高于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控制价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，否则为无效报价。</w:t>
            </w:r>
          </w:p>
          <w:p w14:paraId="4E730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4.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选用货物品牌的技术指标</w:t>
            </w:r>
            <w:r>
              <w:rPr>
                <w:rStyle w:val="13"/>
                <w:rFonts w:hint="eastAsia" w:ascii="Times New Roman" w:hAnsi="Times New Roman" w:eastAsia="仿宋_GB2312" w:cs="Times New Roman"/>
                <w:lang w:val="en-US" w:eastAsia="zh-CN" w:bidi="ar"/>
              </w:rPr>
              <w:t>、质保年限等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应满足或优于本项目选取公告要求，否则报价无效。</w:t>
            </w:r>
          </w:p>
        </w:tc>
      </w:tr>
      <w:tr w14:paraId="3016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431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1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5"/>
                <w:rFonts w:hAnsi="宋体"/>
                <w:lang w:val="en-US" w:eastAsia="zh-CN" w:bidi="ar"/>
              </w:rPr>
            </w:pPr>
            <w:r>
              <w:rPr>
                <w:rStyle w:val="15"/>
                <w:rFonts w:hAnsi="宋体"/>
                <w:lang w:val="en-US" w:eastAsia="zh-CN" w:bidi="ar"/>
              </w:rPr>
              <w:t>报价供应商（盖章）：</w:t>
            </w:r>
          </w:p>
          <w:p w14:paraId="1493E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eastAsia="仿宋_GB2312"/>
                <w:lang w:val="en-US" w:eastAsia="zh-CN" w:bidi="ar"/>
              </w:rPr>
            </w:pPr>
            <w:r>
              <w:rPr>
                <w:rStyle w:val="12"/>
                <w:rFonts w:eastAsia="仿宋_GB2312"/>
                <w:lang w:val="en-US" w:eastAsia="zh-CN" w:bidi="ar"/>
              </w:rPr>
              <w:t xml:space="preserve">             </w:t>
            </w:r>
          </w:p>
          <w:p w14:paraId="42A42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eastAsia" w:eastAsia="仿宋_GB2312"/>
                <w:lang w:val="en-US" w:eastAsia="zh-CN" w:bidi="ar"/>
              </w:rPr>
              <w:t>法定代表人/负责人/</w:t>
            </w:r>
            <w:r>
              <w:rPr>
                <w:rStyle w:val="15"/>
                <w:rFonts w:hAnsi="宋体"/>
                <w:lang w:val="en-US" w:eastAsia="zh-CN" w:bidi="ar"/>
              </w:rPr>
              <w:t>授权委托人（签字）：</w:t>
            </w:r>
            <w:r>
              <w:rPr>
                <w:rStyle w:val="12"/>
                <w:rFonts w:eastAsia="仿宋_GB2312"/>
                <w:lang w:val="en-US" w:eastAsia="zh-CN" w:bidi="ar"/>
              </w:rPr>
              <w:t xml:space="preserve">               </w:t>
            </w:r>
            <w:r>
              <w:rPr>
                <w:rStyle w:val="12"/>
                <w:rFonts w:hint="eastAsia" w:eastAsia="仿宋_GB2312"/>
                <w:lang w:val="en-US" w:eastAsia="zh-CN" w:bidi="ar"/>
              </w:rPr>
              <w:t xml:space="preserve">         </w:t>
            </w:r>
            <w:r>
              <w:rPr>
                <w:rStyle w:val="15"/>
                <w:rFonts w:hAnsi="宋体"/>
                <w:lang w:val="en-US" w:eastAsia="zh-CN" w:bidi="ar"/>
              </w:rPr>
              <w:t>联系电话：</w:t>
            </w:r>
            <w:bookmarkStart w:id="0" w:name="_GoBack"/>
            <w:bookmarkEnd w:id="0"/>
          </w:p>
          <w:p w14:paraId="2D791658">
            <w:pPr>
              <w:keepNext w:val="0"/>
              <w:keepLines w:val="0"/>
              <w:widowControl/>
              <w:suppressLineNumbers w:val="0"/>
              <w:ind w:firstLine="840" w:firstLineChars="400"/>
              <w:jc w:val="left"/>
              <w:textAlignment w:val="center"/>
              <w:rPr>
                <w:rStyle w:val="15"/>
                <w:rFonts w:hAnsi="Times New Roman"/>
                <w:lang w:val="en-US" w:eastAsia="zh-CN" w:bidi="ar"/>
              </w:rPr>
            </w:pPr>
          </w:p>
          <w:p w14:paraId="08A63FC4">
            <w:pPr>
              <w:keepNext w:val="0"/>
              <w:keepLines w:val="0"/>
              <w:widowControl/>
              <w:suppressLineNumbers w:val="0"/>
              <w:ind w:firstLine="3360" w:firstLineChars="16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rFonts w:hAnsi="Times New Roman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15"/>
                <w:rFonts w:hAnsi="Times New Roman"/>
                <w:lang w:val="en-US" w:eastAsia="zh-CN" w:bidi="ar"/>
              </w:rPr>
              <w:t>月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15"/>
                <w:rFonts w:hAnsi="Times New Roman"/>
                <w:lang w:val="en-US" w:eastAsia="zh-CN" w:bidi="ar"/>
              </w:rPr>
              <w:t>日</w:t>
            </w:r>
          </w:p>
        </w:tc>
      </w:tr>
    </w:tbl>
    <w:p w14:paraId="43CE86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 w:rightChars="0"/>
        <w:jc w:val="left"/>
        <w:textAlignment w:val="auto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6838" w:h="11906" w:orient="landscape"/>
      <w:pgMar w:top="1587" w:right="1191" w:bottom="1474" w:left="1191" w:header="851" w:footer="96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C6A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9166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9166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47DE1"/>
    <w:rsid w:val="13FB3D04"/>
    <w:rsid w:val="170767D7"/>
    <w:rsid w:val="17DD0902"/>
    <w:rsid w:val="17EFCB06"/>
    <w:rsid w:val="31FF7BD8"/>
    <w:rsid w:val="35647DE1"/>
    <w:rsid w:val="38EE090E"/>
    <w:rsid w:val="3CD74A97"/>
    <w:rsid w:val="3DFBDBAF"/>
    <w:rsid w:val="3E32AB1F"/>
    <w:rsid w:val="4A7B8AA6"/>
    <w:rsid w:val="4FFF1680"/>
    <w:rsid w:val="57FFDD7A"/>
    <w:rsid w:val="5AFF4198"/>
    <w:rsid w:val="5E5F7C30"/>
    <w:rsid w:val="5EBB7925"/>
    <w:rsid w:val="5ED2DB68"/>
    <w:rsid w:val="5EFF1B74"/>
    <w:rsid w:val="5F179E26"/>
    <w:rsid w:val="5FF74A55"/>
    <w:rsid w:val="67FE431C"/>
    <w:rsid w:val="6BE5BCD2"/>
    <w:rsid w:val="6E540400"/>
    <w:rsid w:val="6EBBCD3E"/>
    <w:rsid w:val="6FFB659E"/>
    <w:rsid w:val="6FFFEB5F"/>
    <w:rsid w:val="72C95DB7"/>
    <w:rsid w:val="75F9186E"/>
    <w:rsid w:val="776CAD77"/>
    <w:rsid w:val="77EF3000"/>
    <w:rsid w:val="7DBF2E73"/>
    <w:rsid w:val="7DBFAF63"/>
    <w:rsid w:val="7E93CF22"/>
    <w:rsid w:val="7EF7CA6E"/>
    <w:rsid w:val="7F774BF2"/>
    <w:rsid w:val="7F7D92B7"/>
    <w:rsid w:val="7FC7DC92"/>
    <w:rsid w:val="7FEBA20A"/>
    <w:rsid w:val="7FF79CA2"/>
    <w:rsid w:val="7FFB3139"/>
    <w:rsid w:val="87DEAAD1"/>
    <w:rsid w:val="9DF7EFD3"/>
    <w:rsid w:val="9F7FABEA"/>
    <w:rsid w:val="9F9AADE1"/>
    <w:rsid w:val="A79F95EB"/>
    <w:rsid w:val="A7FFEC87"/>
    <w:rsid w:val="B7BF9ECB"/>
    <w:rsid w:val="BDFFE205"/>
    <w:rsid w:val="BFD9D021"/>
    <w:rsid w:val="C7FD9036"/>
    <w:rsid w:val="D7D9FAA1"/>
    <w:rsid w:val="D7EB4A6D"/>
    <w:rsid w:val="DEFB3EA1"/>
    <w:rsid w:val="DF6B3DB7"/>
    <w:rsid w:val="EB371682"/>
    <w:rsid w:val="EBFF6F9B"/>
    <w:rsid w:val="EF9B584D"/>
    <w:rsid w:val="EFFC0107"/>
    <w:rsid w:val="EFFC9175"/>
    <w:rsid w:val="EFFF91C0"/>
    <w:rsid w:val="F5BE9471"/>
    <w:rsid w:val="F5FCA022"/>
    <w:rsid w:val="F977EB22"/>
    <w:rsid w:val="FBB780C1"/>
    <w:rsid w:val="FBBC2415"/>
    <w:rsid w:val="FDAF0AC8"/>
    <w:rsid w:val="FDFF855B"/>
    <w:rsid w:val="FF1C7614"/>
    <w:rsid w:val="FF992590"/>
    <w:rsid w:val="FFFB2827"/>
    <w:rsid w:val="FFFB5EB8"/>
    <w:rsid w:val="FFFBB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font11"/>
    <w:basedOn w:val="6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single"/>
    </w:rPr>
  </w:style>
  <w:style w:type="character" w:customStyle="1" w:styleId="12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01"/>
    <w:basedOn w:val="6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4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51"/>
    <w:basedOn w:val="6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2025-10-19T10:12:00Z</dcterms:created>
  <dc:creator>三生有幸</dc:creator>
  <cp:lastModifiedBy>猴子的爸爸</cp:lastModifiedBy>
  <dcterms:modified xsi:type="dcterms:W3CDTF">2026-05-12T16:13:36Z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945AEECF599D4BD68C8BC72F42495150_11</vt:lpwstr>
  </property>
  <property fmtid="{D5CDD505-2E9C-101B-9397-08002B2CF9AE}" pid="4" name="KSOTemplateDocerSaveRecord">
    <vt:lpwstr>eyJoZGlkIjoiOTYzY2M0ZWRkYzJiNmI0NGUxOTE5YzM5N2E3ZWQ3NmYiLCJ1c2VySWQiOiI0Mjg2Njc2NTcifQ==</vt:lpwstr>
  </property>
</Properties>
</file>